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3F8" w:rsidRPr="000273F8" w:rsidRDefault="000273F8" w:rsidP="000273F8">
      <w:pPr>
        <w:spacing w:after="0" w:line="240" w:lineRule="auto"/>
        <w:rPr>
          <w:rFonts w:ascii="Times New Roman" w:eastAsia="Times New Roman" w:hAnsi="Times New Roman" w:cs="Times New Roman"/>
          <w:color w:val="FF0000"/>
          <w:sz w:val="28"/>
          <w:szCs w:val="28"/>
        </w:rPr>
      </w:pPr>
      <w:r w:rsidRPr="00F5176D">
        <w:rPr>
          <w:rFonts w:ascii="Times New Roman" w:eastAsia="Times New Roman" w:hAnsi="Times New Roman" w:cs="Times New Roman"/>
          <w:color w:val="FF0000"/>
          <w:sz w:val="28"/>
          <w:szCs w:val="28"/>
          <w:u w:val="single"/>
        </w:rPr>
        <w:t>High-Performance Liquid Chromatography (</w:t>
      </w:r>
      <w:r w:rsidRPr="00F5176D">
        <w:rPr>
          <w:rFonts w:ascii="Times New Roman" w:eastAsia="Times New Roman" w:hAnsi="Times New Roman" w:cs="Times New Roman"/>
          <w:color w:val="FF0000"/>
          <w:sz w:val="28"/>
          <w:szCs w:val="28"/>
        </w:rPr>
        <w:t>HPLC)</w:t>
      </w:r>
      <w:r w:rsidRPr="000273F8">
        <w:rPr>
          <w:rFonts w:ascii="Times New Roman" w:eastAsia="Times New Roman" w:hAnsi="Times New Roman" w:cs="Times New Roman"/>
          <w:color w:val="FF0000"/>
          <w:sz w:val="28"/>
          <w:szCs w:val="28"/>
        </w:rPr>
        <w:t xml:space="preserve"> Notes</w:t>
      </w:r>
    </w:p>
    <w:p w:rsidR="000273F8" w:rsidRDefault="000273F8" w:rsidP="00F5176D">
      <w:pPr>
        <w:spacing w:after="0" w:line="240" w:lineRule="auto"/>
        <w:rPr>
          <w:rFonts w:ascii="Times New Roman" w:eastAsia="Times New Roman" w:hAnsi="Times New Roman" w:cs="Times New Roman"/>
          <w:bCs/>
          <w:color w:val="FF0000"/>
          <w:sz w:val="28"/>
          <w:szCs w:val="28"/>
          <w:u w:val="single"/>
        </w:rPr>
      </w:pPr>
    </w:p>
    <w:p w:rsidR="00F5176D" w:rsidRDefault="00F5176D" w:rsidP="00F5176D">
      <w:pPr>
        <w:spacing w:after="0" w:line="240" w:lineRule="auto"/>
        <w:rPr>
          <w:rFonts w:ascii="Times New Roman" w:eastAsia="Times New Roman" w:hAnsi="Times New Roman" w:cs="Times New Roman"/>
          <w:color w:val="FF0000"/>
          <w:sz w:val="28"/>
          <w:szCs w:val="28"/>
          <w:u w:val="single"/>
        </w:rPr>
      </w:pPr>
      <w:r w:rsidRPr="00F5176D">
        <w:rPr>
          <w:rFonts w:ascii="Times New Roman" w:eastAsia="Times New Roman" w:hAnsi="Times New Roman" w:cs="Times New Roman"/>
          <w:bCs/>
          <w:color w:val="FF0000"/>
          <w:sz w:val="28"/>
          <w:szCs w:val="28"/>
          <w:u w:val="single"/>
        </w:rPr>
        <w:t>Table of Contents</w:t>
      </w:r>
      <w:r w:rsidR="000273F8">
        <w:rPr>
          <w:rFonts w:ascii="Times New Roman" w:eastAsia="Times New Roman" w:hAnsi="Times New Roman" w:cs="Times New Roman"/>
          <w:bCs/>
          <w:color w:val="FF0000"/>
          <w:sz w:val="28"/>
          <w:szCs w:val="28"/>
          <w:u w:val="single"/>
        </w:rPr>
        <w:t xml:space="preserve"> </w:t>
      </w:r>
      <w:r w:rsidRPr="00F5176D">
        <w:rPr>
          <w:rFonts w:ascii="Times New Roman" w:eastAsia="Times New Roman" w:hAnsi="Times New Roman" w:cs="Times New Roman"/>
          <w:color w:val="FF0000"/>
          <w:sz w:val="28"/>
          <w:szCs w:val="28"/>
          <w:u w:val="single"/>
        </w:rPr>
        <w:t xml:space="preserve"> </w:t>
      </w:r>
    </w:p>
    <w:p w:rsidR="00F5176D" w:rsidRPr="00F5176D" w:rsidRDefault="00F5176D" w:rsidP="00F5176D">
      <w:pPr>
        <w:spacing w:after="0" w:line="240" w:lineRule="auto"/>
        <w:rPr>
          <w:rFonts w:ascii="Times New Roman" w:eastAsia="Times New Roman" w:hAnsi="Times New Roman" w:cs="Times New Roman"/>
          <w:color w:val="FF0000"/>
          <w:sz w:val="28"/>
          <w:szCs w:val="28"/>
          <w:u w:val="single"/>
        </w:rPr>
      </w:pPr>
    </w:p>
    <w:p w:rsidR="00F5176D" w:rsidRPr="00F5176D" w:rsidRDefault="00F5176D" w:rsidP="00F5176D">
      <w:pPr>
        <w:spacing w:after="0" w:line="240" w:lineRule="auto"/>
        <w:rPr>
          <w:rFonts w:ascii="Times New Roman" w:eastAsia="Times New Roman" w:hAnsi="Times New Roman" w:cs="Times New Roman"/>
          <w:sz w:val="24"/>
          <w:szCs w:val="24"/>
        </w:rPr>
      </w:pPr>
      <w:r w:rsidRPr="00F5176D">
        <w:rPr>
          <w:rFonts w:ascii="Times New Roman" w:eastAsia="Times New Roman" w:hAnsi="Times New Roman" w:cs="Times New Roman"/>
          <w:sz w:val="24"/>
          <w:szCs w:val="24"/>
        </w:rPr>
        <w:t xml:space="preserve">Principle of High-Performance Liquid Chromatography (HPLC) </w:t>
      </w:r>
    </w:p>
    <w:p w:rsidR="00F5176D" w:rsidRPr="00F5176D" w:rsidRDefault="00F5176D" w:rsidP="00F5176D">
      <w:pPr>
        <w:spacing w:after="0" w:line="240" w:lineRule="auto"/>
        <w:rPr>
          <w:rFonts w:ascii="Times New Roman" w:eastAsia="Times New Roman" w:hAnsi="Times New Roman" w:cs="Times New Roman"/>
          <w:sz w:val="24"/>
          <w:szCs w:val="24"/>
        </w:rPr>
      </w:pPr>
      <w:r w:rsidRPr="00F5176D">
        <w:rPr>
          <w:rFonts w:ascii="Times New Roman" w:eastAsia="Times New Roman" w:hAnsi="Times New Roman" w:cs="Times New Roman"/>
          <w:sz w:val="24"/>
          <w:szCs w:val="24"/>
        </w:rPr>
        <w:t xml:space="preserve">Instrumentation of High-Performance Liquid Chromatography (HPLC) </w:t>
      </w:r>
    </w:p>
    <w:p w:rsidR="00F5176D" w:rsidRPr="00F5176D" w:rsidRDefault="00F5176D" w:rsidP="00F5176D">
      <w:pPr>
        <w:spacing w:after="0" w:line="240" w:lineRule="auto"/>
        <w:rPr>
          <w:rFonts w:ascii="Times New Roman" w:eastAsia="Times New Roman" w:hAnsi="Times New Roman" w:cs="Times New Roman"/>
          <w:sz w:val="24"/>
          <w:szCs w:val="24"/>
        </w:rPr>
      </w:pPr>
      <w:r w:rsidRPr="00F5176D">
        <w:rPr>
          <w:rFonts w:ascii="Times New Roman" w:eastAsia="Times New Roman" w:hAnsi="Times New Roman" w:cs="Times New Roman"/>
          <w:sz w:val="24"/>
          <w:szCs w:val="24"/>
        </w:rPr>
        <w:t xml:space="preserve">Types of High-Performance Liquid Chromatography (HPLC) </w:t>
      </w:r>
    </w:p>
    <w:p w:rsidR="00F5176D" w:rsidRPr="00F5176D" w:rsidRDefault="00F5176D" w:rsidP="00F5176D">
      <w:pPr>
        <w:spacing w:after="0" w:line="240" w:lineRule="auto"/>
        <w:rPr>
          <w:rFonts w:ascii="Times New Roman" w:eastAsia="Times New Roman" w:hAnsi="Times New Roman" w:cs="Times New Roman"/>
          <w:sz w:val="24"/>
          <w:szCs w:val="24"/>
        </w:rPr>
      </w:pPr>
      <w:r w:rsidRPr="00F5176D">
        <w:rPr>
          <w:rFonts w:ascii="Times New Roman" w:eastAsia="Times New Roman" w:hAnsi="Times New Roman" w:cs="Times New Roman"/>
          <w:sz w:val="24"/>
          <w:szCs w:val="24"/>
        </w:rPr>
        <w:t xml:space="preserve">Applications of High-Performance Liquid Chromatography (HPLC) </w:t>
      </w:r>
    </w:p>
    <w:p w:rsidR="00F5176D" w:rsidRPr="00F5176D" w:rsidRDefault="00F5176D" w:rsidP="00F5176D">
      <w:pPr>
        <w:spacing w:after="0" w:line="240" w:lineRule="auto"/>
        <w:rPr>
          <w:rFonts w:ascii="Times New Roman" w:eastAsia="Times New Roman" w:hAnsi="Times New Roman" w:cs="Times New Roman"/>
          <w:sz w:val="24"/>
          <w:szCs w:val="24"/>
        </w:rPr>
      </w:pPr>
      <w:r w:rsidRPr="00F5176D">
        <w:rPr>
          <w:rFonts w:ascii="Times New Roman" w:eastAsia="Times New Roman" w:hAnsi="Times New Roman" w:cs="Times New Roman"/>
          <w:sz w:val="24"/>
          <w:szCs w:val="24"/>
        </w:rPr>
        <w:t xml:space="preserve">Advantages of High-Performance Liquid Chromatography (HPLC) </w:t>
      </w:r>
    </w:p>
    <w:p w:rsidR="00F5176D" w:rsidRPr="00F5176D" w:rsidRDefault="00CA1030" w:rsidP="00F5176D">
      <w:pPr>
        <w:spacing w:after="0" w:line="240" w:lineRule="auto"/>
        <w:rPr>
          <w:rFonts w:ascii="Times New Roman" w:eastAsia="Times New Roman" w:hAnsi="Times New Roman" w:cs="Times New Roman"/>
          <w:sz w:val="24"/>
          <w:szCs w:val="24"/>
        </w:rPr>
      </w:pPr>
      <w:hyperlink r:id="rId5" w:anchor="limitations" w:history="1">
        <w:r w:rsidR="00F5176D" w:rsidRPr="00F5176D">
          <w:rPr>
            <w:rFonts w:ascii="Times New Roman" w:eastAsia="Times New Roman" w:hAnsi="Times New Roman" w:cs="Times New Roman"/>
            <w:sz w:val="24"/>
            <w:szCs w:val="24"/>
          </w:rPr>
          <w:t xml:space="preserve">Limitations </w:t>
        </w:r>
      </w:hyperlink>
    </w:p>
    <w:p w:rsidR="00F5176D" w:rsidRDefault="00CA1030" w:rsidP="00F5176D">
      <w:pPr>
        <w:spacing w:after="0" w:line="240" w:lineRule="auto"/>
        <w:rPr>
          <w:rFonts w:ascii="Times New Roman" w:eastAsia="Times New Roman" w:hAnsi="Times New Roman" w:cs="Times New Roman"/>
          <w:sz w:val="24"/>
          <w:szCs w:val="24"/>
        </w:rPr>
      </w:pPr>
      <w:hyperlink r:id="rId6" w:anchor="references" w:history="1">
        <w:r w:rsidR="00F5176D" w:rsidRPr="00F5176D">
          <w:rPr>
            <w:rFonts w:ascii="Times New Roman" w:eastAsia="Times New Roman" w:hAnsi="Times New Roman" w:cs="Times New Roman"/>
            <w:sz w:val="24"/>
            <w:szCs w:val="24"/>
          </w:rPr>
          <w:t xml:space="preserve">References </w:t>
        </w:r>
      </w:hyperlink>
    </w:p>
    <w:p w:rsidR="00F5176D" w:rsidRPr="00F5176D" w:rsidRDefault="00F5176D" w:rsidP="00F5176D">
      <w:pPr>
        <w:spacing w:after="0" w:line="240" w:lineRule="auto"/>
        <w:rPr>
          <w:rFonts w:ascii="Times New Roman" w:eastAsia="Times New Roman" w:hAnsi="Times New Roman" w:cs="Times New Roman"/>
          <w:sz w:val="24"/>
          <w:szCs w:val="24"/>
          <w:u w:val="single"/>
        </w:rPr>
      </w:pPr>
    </w:p>
    <w:p w:rsidR="00F5176D" w:rsidRDefault="00F5176D" w:rsidP="00F5176D">
      <w:pPr>
        <w:spacing w:after="0" w:line="240" w:lineRule="auto"/>
        <w:rPr>
          <w:rFonts w:ascii="Times New Roman" w:eastAsia="Times New Roman" w:hAnsi="Times New Roman" w:cs="Times New Roman"/>
          <w:color w:val="FF0000"/>
          <w:sz w:val="24"/>
          <w:szCs w:val="24"/>
        </w:rPr>
      </w:pPr>
      <w:r w:rsidRPr="00F5176D">
        <w:rPr>
          <w:rFonts w:ascii="Times New Roman" w:eastAsia="Times New Roman" w:hAnsi="Times New Roman" w:cs="Times New Roman"/>
          <w:color w:val="FF0000"/>
          <w:sz w:val="24"/>
          <w:szCs w:val="24"/>
          <w:u w:val="single"/>
        </w:rPr>
        <w:t>High-Performance Liquid Chromatography (HPLC</w:t>
      </w:r>
      <w:r w:rsidRPr="00F5176D">
        <w:rPr>
          <w:rFonts w:ascii="Times New Roman" w:eastAsia="Times New Roman" w:hAnsi="Times New Roman" w:cs="Times New Roman"/>
          <w:color w:val="FF0000"/>
          <w:sz w:val="24"/>
          <w:szCs w:val="24"/>
        </w:rPr>
        <w:t>)</w:t>
      </w:r>
    </w:p>
    <w:p w:rsidR="00F5176D" w:rsidRDefault="00F5176D" w:rsidP="00F5176D">
      <w:pPr>
        <w:numPr>
          <w:ilvl w:val="0"/>
          <w:numId w:val="1"/>
        </w:numPr>
        <w:tabs>
          <w:tab w:val="clear" w:pos="720"/>
        </w:tabs>
        <w:spacing w:before="100" w:beforeAutospacing="1" w:after="100" w:afterAutospacing="1" w:line="240" w:lineRule="auto"/>
        <w:ind w:left="90" w:firstLine="0"/>
        <w:rPr>
          <w:rFonts w:ascii="Times New Roman" w:eastAsia="Times New Roman" w:hAnsi="Times New Roman" w:cs="Times New Roman"/>
          <w:sz w:val="24"/>
          <w:szCs w:val="24"/>
        </w:rPr>
      </w:pPr>
      <w:r w:rsidRPr="00F5176D">
        <w:rPr>
          <w:rFonts w:ascii="Times New Roman" w:eastAsia="Times New Roman" w:hAnsi="Times New Roman" w:cs="Times New Roman"/>
          <w:color w:val="000000"/>
          <w:sz w:val="24"/>
          <w:szCs w:val="24"/>
        </w:rPr>
        <w:t>High performance liquid chromatography or commonly known as HPLC is an analytical technique used to separate, identify or quantify each component in a mixture.</w:t>
      </w:r>
    </w:p>
    <w:p w:rsidR="00F5176D" w:rsidRDefault="00F5176D" w:rsidP="00F5176D">
      <w:pPr>
        <w:numPr>
          <w:ilvl w:val="0"/>
          <w:numId w:val="1"/>
        </w:numPr>
        <w:tabs>
          <w:tab w:val="clear" w:pos="720"/>
        </w:tabs>
        <w:spacing w:before="100" w:beforeAutospacing="1" w:after="100" w:afterAutospacing="1" w:line="240" w:lineRule="auto"/>
        <w:ind w:left="90" w:firstLine="0"/>
        <w:rPr>
          <w:rFonts w:ascii="Times New Roman" w:eastAsia="Times New Roman" w:hAnsi="Times New Roman" w:cs="Times New Roman"/>
          <w:sz w:val="24"/>
          <w:szCs w:val="24"/>
        </w:rPr>
      </w:pPr>
      <w:r w:rsidRPr="00F5176D">
        <w:rPr>
          <w:rFonts w:ascii="Times New Roman" w:eastAsia="Times New Roman" w:hAnsi="Times New Roman" w:cs="Times New Roman"/>
          <w:color w:val="000000"/>
          <w:sz w:val="24"/>
          <w:szCs w:val="24"/>
        </w:rPr>
        <w:t xml:space="preserve">The mixture is separated using the basic principle of column </w:t>
      </w:r>
      <w:hyperlink r:id="rId7" w:tgtFrame="_blank" w:history="1">
        <w:r w:rsidRPr="00F5176D">
          <w:rPr>
            <w:rFonts w:ascii="Times New Roman" w:eastAsia="Times New Roman" w:hAnsi="Times New Roman" w:cs="Times New Roman"/>
            <w:b/>
            <w:bCs/>
            <w:color w:val="000000"/>
            <w:sz w:val="24"/>
            <w:szCs w:val="24"/>
            <w:u w:val="single"/>
          </w:rPr>
          <w:t>chromatography</w:t>
        </w:r>
      </w:hyperlink>
      <w:r w:rsidRPr="00F5176D">
        <w:rPr>
          <w:rFonts w:ascii="Times New Roman" w:eastAsia="Times New Roman" w:hAnsi="Times New Roman" w:cs="Times New Roman"/>
          <w:color w:val="000000"/>
          <w:sz w:val="24"/>
          <w:szCs w:val="24"/>
        </w:rPr>
        <w:t xml:space="preserve"> and then identified and quantified by spectroscopy. </w:t>
      </w:r>
    </w:p>
    <w:p w:rsidR="00F5176D" w:rsidRDefault="00F5176D" w:rsidP="00F5176D">
      <w:pPr>
        <w:numPr>
          <w:ilvl w:val="0"/>
          <w:numId w:val="1"/>
        </w:numPr>
        <w:tabs>
          <w:tab w:val="clear" w:pos="720"/>
        </w:tabs>
        <w:spacing w:before="100" w:beforeAutospacing="1" w:after="100" w:afterAutospacing="1" w:line="240" w:lineRule="auto"/>
        <w:ind w:left="90" w:firstLine="0"/>
        <w:rPr>
          <w:rFonts w:ascii="Times New Roman" w:eastAsia="Times New Roman" w:hAnsi="Times New Roman" w:cs="Times New Roman"/>
          <w:sz w:val="24"/>
          <w:szCs w:val="24"/>
        </w:rPr>
      </w:pPr>
      <w:r w:rsidRPr="00F5176D">
        <w:rPr>
          <w:rFonts w:ascii="Times New Roman" w:eastAsia="Times New Roman" w:hAnsi="Times New Roman" w:cs="Times New Roman"/>
          <w:color w:val="000000"/>
          <w:sz w:val="24"/>
          <w:szCs w:val="24"/>
        </w:rPr>
        <w:t>In the 1960s the column chromatography LC with its low-pressure suitable glass columns was further developed to the HPLC with its high-pressure adapted metal columns.</w:t>
      </w:r>
    </w:p>
    <w:p w:rsidR="00F5176D" w:rsidRPr="00F5176D" w:rsidRDefault="00F5176D" w:rsidP="00F5176D">
      <w:pPr>
        <w:numPr>
          <w:ilvl w:val="0"/>
          <w:numId w:val="1"/>
        </w:numPr>
        <w:tabs>
          <w:tab w:val="clear" w:pos="720"/>
        </w:tabs>
        <w:spacing w:before="100" w:beforeAutospacing="1" w:after="100" w:afterAutospacing="1" w:line="240" w:lineRule="auto"/>
        <w:ind w:left="90" w:firstLine="0"/>
        <w:rPr>
          <w:rFonts w:ascii="Times New Roman" w:eastAsia="Times New Roman" w:hAnsi="Times New Roman" w:cs="Times New Roman"/>
          <w:sz w:val="24"/>
          <w:szCs w:val="24"/>
        </w:rPr>
      </w:pPr>
      <w:r w:rsidRPr="00F5176D">
        <w:rPr>
          <w:rFonts w:ascii="Times New Roman" w:eastAsia="Times New Roman" w:hAnsi="Times New Roman" w:cs="Times New Roman"/>
          <w:color w:val="000000"/>
          <w:sz w:val="24"/>
          <w:szCs w:val="24"/>
        </w:rPr>
        <w:t>HPLC is thus basically a highly improved form of column liquid chromatography. Instead of a solvent being allowed to drip through a column under gravity, it is forced through under high pressures of up to 400 atmospheres.</w:t>
      </w:r>
    </w:p>
    <w:p w:rsidR="00F5176D" w:rsidRPr="00F5176D" w:rsidRDefault="00F5176D" w:rsidP="00F5176D">
      <w:pPr>
        <w:spacing w:before="100" w:beforeAutospacing="1" w:after="100" w:afterAutospacing="1" w:line="240" w:lineRule="auto"/>
        <w:ind w:left="90"/>
        <w:rPr>
          <w:rFonts w:ascii="Times New Roman" w:eastAsia="Times New Roman" w:hAnsi="Times New Roman" w:cs="Times New Roman"/>
          <w:sz w:val="24"/>
          <w:szCs w:val="24"/>
        </w:rPr>
      </w:pPr>
      <w:r>
        <w:rPr>
          <w:noProof/>
        </w:rPr>
        <w:drawing>
          <wp:inline distT="0" distB="0" distL="0" distR="0" wp14:anchorId="32F56129" wp14:editId="6B84FF7A">
            <wp:extent cx="5943600" cy="3120440"/>
            <wp:effectExtent l="0" t="0" r="0" b="3810"/>
            <wp:docPr id="1" name="Picture 1" descr="High Performance Liquid Chromatography (HP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igh Performance Liquid Chromatography (HPL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120440"/>
                    </a:xfrm>
                    <a:prstGeom prst="rect">
                      <a:avLst/>
                    </a:prstGeom>
                    <a:noFill/>
                    <a:ln>
                      <a:noFill/>
                    </a:ln>
                  </pic:spPr>
                </pic:pic>
              </a:graphicData>
            </a:graphic>
          </wp:inline>
        </w:drawing>
      </w:r>
    </w:p>
    <w:p w:rsidR="00F5176D" w:rsidRPr="00F5176D" w:rsidRDefault="00F5176D" w:rsidP="00F5176D">
      <w:pPr>
        <w:spacing w:after="0" w:line="240" w:lineRule="auto"/>
        <w:rPr>
          <w:rFonts w:ascii="Times New Roman" w:eastAsia="Times New Roman" w:hAnsi="Times New Roman" w:cs="Times New Roman"/>
          <w:sz w:val="24"/>
          <w:szCs w:val="24"/>
        </w:rPr>
      </w:pPr>
    </w:p>
    <w:p w:rsidR="0006008A" w:rsidRDefault="0006008A"/>
    <w:p w:rsidR="00F5176D" w:rsidRDefault="00F5176D"/>
    <w:p w:rsidR="00F5176D" w:rsidRDefault="00F5176D"/>
    <w:p w:rsidR="00F5176D" w:rsidRPr="00F5176D" w:rsidRDefault="00F5176D" w:rsidP="00F5176D">
      <w:pPr>
        <w:spacing w:before="100" w:beforeAutospacing="1" w:after="100" w:afterAutospacing="1" w:line="240" w:lineRule="auto"/>
        <w:outlineLvl w:val="1"/>
        <w:rPr>
          <w:rFonts w:ascii="Times New Roman" w:eastAsia="Times New Roman" w:hAnsi="Times New Roman" w:cs="Times New Roman"/>
          <w:bCs/>
          <w:color w:val="FF0000"/>
          <w:sz w:val="28"/>
          <w:szCs w:val="28"/>
          <w:u w:val="single"/>
        </w:rPr>
      </w:pPr>
      <w:r w:rsidRPr="00F5176D">
        <w:rPr>
          <w:rFonts w:ascii="Times New Roman" w:eastAsia="Times New Roman" w:hAnsi="Times New Roman" w:cs="Times New Roman"/>
          <w:bCs/>
          <w:color w:val="FF0000"/>
          <w:sz w:val="28"/>
          <w:szCs w:val="28"/>
          <w:u w:val="single"/>
        </w:rPr>
        <w:t>Principle of High-Performance Liquid Chromatography (HPLC)</w:t>
      </w:r>
    </w:p>
    <w:p w:rsidR="00F5176D" w:rsidRPr="00F5176D" w:rsidRDefault="00F5176D" w:rsidP="00F5176D">
      <w:pPr>
        <w:spacing w:after="0" w:line="240" w:lineRule="auto"/>
        <w:jc w:val="both"/>
        <w:rPr>
          <w:rFonts w:ascii="Times New Roman" w:eastAsia="Times New Roman" w:hAnsi="Times New Roman" w:cs="Times New Roman"/>
          <w:sz w:val="24"/>
          <w:szCs w:val="24"/>
        </w:rPr>
      </w:pPr>
      <w:proofErr w:type="gramStart"/>
      <w:r w:rsidRPr="00F5176D">
        <w:rPr>
          <w:rFonts w:ascii="Times New Roman" w:eastAsia="Times New Roman" w:hAnsi="Symbol" w:cs="Times New Roman"/>
          <w:sz w:val="24"/>
          <w:szCs w:val="24"/>
        </w:rPr>
        <w:t></w:t>
      </w:r>
      <w:r w:rsidRPr="00F5176D">
        <w:rPr>
          <w:rFonts w:ascii="Times New Roman" w:eastAsia="Times New Roman" w:hAnsi="Times New Roman" w:cs="Times New Roman"/>
          <w:sz w:val="24"/>
          <w:szCs w:val="24"/>
        </w:rPr>
        <w:t xml:space="preserve">  </w:t>
      </w:r>
      <w:r w:rsidRPr="00F5176D">
        <w:rPr>
          <w:rFonts w:ascii="Times New Roman" w:eastAsia="Times New Roman" w:hAnsi="Times New Roman" w:cs="Times New Roman"/>
          <w:color w:val="000000"/>
          <w:sz w:val="24"/>
          <w:szCs w:val="24"/>
        </w:rPr>
        <w:t>The</w:t>
      </w:r>
      <w:proofErr w:type="gramEnd"/>
      <w:r w:rsidRPr="00F5176D">
        <w:rPr>
          <w:rFonts w:ascii="Times New Roman" w:eastAsia="Times New Roman" w:hAnsi="Times New Roman" w:cs="Times New Roman"/>
          <w:color w:val="000000"/>
          <w:sz w:val="24"/>
          <w:szCs w:val="24"/>
        </w:rPr>
        <w:t xml:space="preserve"> purification takes place in a separation column between a stationary and a mobile phase.</w:t>
      </w:r>
      <w:r w:rsidRPr="00F5176D">
        <w:rPr>
          <w:rFonts w:ascii="Times New Roman" w:eastAsia="Times New Roman" w:hAnsi="Times New Roman" w:cs="Times New Roman"/>
          <w:sz w:val="24"/>
          <w:szCs w:val="24"/>
        </w:rPr>
        <w:t xml:space="preserve"> </w:t>
      </w:r>
    </w:p>
    <w:p w:rsidR="00F5176D" w:rsidRPr="00F5176D" w:rsidRDefault="00F5176D" w:rsidP="00F5176D">
      <w:pPr>
        <w:spacing w:after="0" w:line="240" w:lineRule="auto"/>
        <w:jc w:val="both"/>
        <w:rPr>
          <w:rFonts w:ascii="Times New Roman" w:eastAsia="Times New Roman" w:hAnsi="Times New Roman" w:cs="Times New Roman"/>
          <w:sz w:val="24"/>
          <w:szCs w:val="24"/>
        </w:rPr>
      </w:pPr>
      <w:proofErr w:type="gramStart"/>
      <w:r w:rsidRPr="00F5176D">
        <w:rPr>
          <w:rFonts w:ascii="Times New Roman" w:eastAsia="Times New Roman" w:hAnsi="Symbol" w:cs="Times New Roman"/>
          <w:sz w:val="24"/>
          <w:szCs w:val="24"/>
        </w:rPr>
        <w:t></w:t>
      </w:r>
      <w:r w:rsidRPr="00F5176D">
        <w:rPr>
          <w:rFonts w:ascii="Times New Roman" w:eastAsia="Times New Roman" w:hAnsi="Times New Roman" w:cs="Times New Roman"/>
          <w:sz w:val="24"/>
          <w:szCs w:val="24"/>
        </w:rPr>
        <w:t xml:space="preserve">  </w:t>
      </w:r>
      <w:r w:rsidRPr="00F5176D">
        <w:rPr>
          <w:rFonts w:ascii="Times New Roman" w:eastAsia="Times New Roman" w:hAnsi="Times New Roman" w:cs="Times New Roman"/>
          <w:color w:val="000000"/>
          <w:sz w:val="24"/>
          <w:szCs w:val="24"/>
        </w:rPr>
        <w:t>The</w:t>
      </w:r>
      <w:proofErr w:type="gramEnd"/>
      <w:r w:rsidRPr="00F5176D">
        <w:rPr>
          <w:rFonts w:ascii="Times New Roman" w:eastAsia="Times New Roman" w:hAnsi="Times New Roman" w:cs="Times New Roman"/>
          <w:color w:val="000000"/>
          <w:sz w:val="24"/>
          <w:szCs w:val="24"/>
        </w:rPr>
        <w:t xml:space="preserve"> stationary phase is a granular material with very small porous particles in a separation column.</w:t>
      </w:r>
      <w:r w:rsidRPr="00F5176D">
        <w:rPr>
          <w:rFonts w:ascii="Times New Roman" w:eastAsia="Times New Roman" w:hAnsi="Times New Roman" w:cs="Times New Roman"/>
          <w:sz w:val="24"/>
          <w:szCs w:val="24"/>
        </w:rPr>
        <w:t xml:space="preserve"> </w:t>
      </w:r>
    </w:p>
    <w:p w:rsidR="00F5176D" w:rsidRPr="00F5176D" w:rsidRDefault="00F5176D" w:rsidP="00F5176D">
      <w:pPr>
        <w:spacing w:after="0" w:line="240" w:lineRule="auto"/>
        <w:jc w:val="both"/>
        <w:rPr>
          <w:rFonts w:ascii="Times New Roman" w:eastAsia="Times New Roman" w:hAnsi="Times New Roman" w:cs="Times New Roman"/>
          <w:sz w:val="24"/>
          <w:szCs w:val="24"/>
        </w:rPr>
      </w:pPr>
      <w:proofErr w:type="gramStart"/>
      <w:r w:rsidRPr="00F5176D">
        <w:rPr>
          <w:rFonts w:ascii="Times New Roman" w:eastAsia="Times New Roman" w:hAnsi="Symbol" w:cs="Times New Roman"/>
          <w:sz w:val="24"/>
          <w:szCs w:val="24"/>
        </w:rPr>
        <w:t></w:t>
      </w:r>
      <w:r w:rsidRPr="00F5176D">
        <w:rPr>
          <w:rFonts w:ascii="Times New Roman" w:eastAsia="Times New Roman" w:hAnsi="Times New Roman" w:cs="Times New Roman"/>
          <w:sz w:val="24"/>
          <w:szCs w:val="24"/>
        </w:rPr>
        <w:t xml:space="preserve">  </w:t>
      </w:r>
      <w:r w:rsidRPr="00F5176D">
        <w:rPr>
          <w:rFonts w:ascii="Times New Roman" w:eastAsia="Times New Roman" w:hAnsi="Times New Roman" w:cs="Times New Roman"/>
          <w:color w:val="000000"/>
          <w:sz w:val="24"/>
          <w:szCs w:val="24"/>
        </w:rPr>
        <w:t>The</w:t>
      </w:r>
      <w:proofErr w:type="gramEnd"/>
      <w:r w:rsidRPr="00F5176D">
        <w:rPr>
          <w:rFonts w:ascii="Times New Roman" w:eastAsia="Times New Roman" w:hAnsi="Times New Roman" w:cs="Times New Roman"/>
          <w:color w:val="000000"/>
          <w:sz w:val="24"/>
          <w:szCs w:val="24"/>
        </w:rPr>
        <w:t xml:space="preserve"> mobile phase, on the other hand, is a solvent or solvent mixture which is forced at high pressure through the separation column.</w:t>
      </w:r>
      <w:r w:rsidRPr="00F5176D">
        <w:rPr>
          <w:rFonts w:ascii="Times New Roman" w:eastAsia="Times New Roman" w:hAnsi="Times New Roman" w:cs="Times New Roman"/>
          <w:sz w:val="24"/>
          <w:szCs w:val="24"/>
        </w:rPr>
        <w:t xml:space="preserve"> </w:t>
      </w:r>
    </w:p>
    <w:p w:rsidR="00F5176D" w:rsidRPr="00F5176D" w:rsidRDefault="00F5176D" w:rsidP="00F5176D">
      <w:pPr>
        <w:spacing w:after="0" w:line="240" w:lineRule="auto"/>
        <w:jc w:val="both"/>
        <w:rPr>
          <w:rFonts w:ascii="Times New Roman" w:eastAsia="Times New Roman" w:hAnsi="Times New Roman" w:cs="Times New Roman"/>
          <w:sz w:val="24"/>
          <w:szCs w:val="24"/>
        </w:rPr>
      </w:pPr>
      <w:proofErr w:type="gramStart"/>
      <w:r w:rsidRPr="00F5176D">
        <w:rPr>
          <w:rFonts w:ascii="Times New Roman" w:eastAsia="Times New Roman" w:hAnsi="Symbol" w:cs="Times New Roman"/>
          <w:sz w:val="24"/>
          <w:szCs w:val="24"/>
        </w:rPr>
        <w:t></w:t>
      </w:r>
      <w:r w:rsidRPr="00F5176D">
        <w:rPr>
          <w:rFonts w:ascii="Times New Roman" w:eastAsia="Times New Roman" w:hAnsi="Times New Roman" w:cs="Times New Roman"/>
          <w:sz w:val="24"/>
          <w:szCs w:val="24"/>
        </w:rPr>
        <w:t xml:space="preserve">  </w:t>
      </w:r>
      <w:r w:rsidRPr="00F5176D">
        <w:rPr>
          <w:rFonts w:ascii="Times New Roman" w:eastAsia="Times New Roman" w:hAnsi="Times New Roman" w:cs="Times New Roman"/>
          <w:color w:val="000000"/>
          <w:sz w:val="24"/>
          <w:szCs w:val="24"/>
        </w:rPr>
        <w:t>Via</w:t>
      </w:r>
      <w:proofErr w:type="gramEnd"/>
      <w:r w:rsidRPr="00F5176D">
        <w:rPr>
          <w:rFonts w:ascii="Times New Roman" w:eastAsia="Times New Roman" w:hAnsi="Times New Roman" w:cs="Times New Roman"/>
          <w:color w:val="000000"/>
          <w:sz w:val="24"/>
          <w:szCs w:val="24"/>
        </w:rPr>
        <w:t xml:space="preserve"> a valve with a connected sample loop, i.e. a small tube or a capillary made of stainless steel, the sample is injected into the mobile phase flow from the pump to the separation column using a syringe.</w:t>
      </w:r>
      <w:r w:rsidRPr="00F5176D">
        <w:rPr>
          <w:rFonts w:ascii="Times New Roman" w:eastAsia="Times New Roman" w:hAnsi="Times New Roman" w:cs="Times New Roman"/>
          <w:sz w:val="24"/>
          <w:szCs w:val="24"/>
        </w:rPr>
        <w:t xml:space="preserve"> </w:t>
      </w:r>
    </w:p>
    <w:p w:rsidR="00F5176D" w:rsidRPr="00F5176D" w:rsidRDefault="00F5176D" w:rsidP="00F5176D">
      <w:pPr>
        <w:spacing w:after="0" w:line="240" w:lineRule="auto"/>
        <w:jc w:val="both"/>
        <w:rPr>
          <w:rFonts w:ascii="Times New Roman" w:eastAsia="Times New Roman" w:hAnsi="Times New Roman" w:cs="Times New Roman"/>
          <w:sz w:val="24"/>
          <w:szCs w:val="24"/>
        </w:rPr>
      </w:pPr>
      <w:proofErr w:type="gramStart"/>
      <w:r w:rsidRPr="00F5176D">
        <w:rPr>
          <w:rFonts w:ascii="Times New Roman" w:eastAsia="Times New Roman" w:hAnsi="Symbol" w:cs="Times New Roman"/>
          <w:sz w:val="24"/>
          <w:szCs w:val="24"/>
        </w:rPr>
        <w:t></w:t>
      </w:r>
      <w:r w:rsidRPr="00F5176D">
        <w:rPr>
          <w:rFonts w:ascii="Times New Roman" w:eastAsia="Times New Roman" w:hAnsi="Times New Roman" w:cs="Times New Roman"/>
          <w:sz w:val="24"/>
          <w:szCs w:val="24"/>
        </w:rPr>
        <w:t xml:space="preserve">  </w:t>
      </w:r>
      <w:r w:rsidRPr="00F5176D">
        <w:rPr>
          <w:rFonts w:ascii="Times New Roman" w:eastAsia="Times New Roman" w:hAnsi="Times New Roman" w:cs="Times New Roman"/>
          <w:color w:val="000000"/>
          <w:sz w:val="24"/>
          <w:szCs w:val="24"/>
        </w:rPr>
        <w:t>Subsequently</w:t>
      </w:r>
      <w:proofErr w:type="gramEnd"/>
      <w:r w:rsidRPr="00F5176D">
        <w:rPr>
          <w:rFonts w:ascii="Times New Roman" w:eastAsia="Times New Roman" w:hAnsi="Times New Roman" w:cs="Times New Roman"/>
          <w:color w:val="000000"/>
          <w:sz w:val="24"/>
          <w:szCs w:val="24"/>
        </w:rPr>
        <w:t>, the individual components of the sample migrate through the column at different rates because they are retained to a varying degree by interactions with the stationary phase.</w:t>
      </w:r>
      <w:r w:rsidRPr="00F5176D">
        <w:rPr>
          <w:rFonts w:ascii="Times New Roman" w:eastAsia="Times New Roman" w:hAnsi="Times New Roman" w:cs="Times New Roman"/>
          <w:sz w:val="24"/>
          <w:szCs w:val="24"/>
        </w:rPr>
        <w:t xml:space="preserve"> </w:t>
      </w:r>
    </w:p>
    <w:p w:rsidR="00F5176D" w:rsidRPr="00F5176D" w:rsidRDefault="00F5176D" w:rsidP="00F5176D">
      <w:pPr>
        <w:spacing w:after="0" w:line="240" w:lineRule="auto"/>
        <w:jc w:val="both"/>
        <w:rPr>
          <w:rFonts w:ascii="Times New Roman" w:eastAsia="Times New Roman" w:hAnsi="Times New Roman" w:cs="Times New Roman"/>
          <w:sz w:val="24"/>
          <w:szCs w:val="24"/>
        </w:rPr>
      </w:pPr>
      <w:proofErr w:type="gramStart"/>
      <w:r w:rsidRPr="00F5176D">
        <w:rPr>
          <w:rFonts w:ascii="Times New Roman" w:eastAsia="Times New Roman" w:hAnsi="Symbol" w:cs="Times New Roman"/>
          <w:sz w:val="24"/>
          <w:szCs w:val="24"/>
        </w:rPr>
        <w:t></w:t>
      </w:r>
      <w:r w:rsidRPr="00F5176D">
        <w:rPr>
          <w:rFonts w:ascii="Times New Roman" w:eastAsia="Times New Roman" w:hAnsi="Times New Roman" w:cs="Times New Roman"/>
          <w:sz w:val="24"/>
          <w:szCs w:val="24"/>
        </w:rPr>
        <w:t xml:space="preserve">  </w:t>
      </w:r>
      <w:r w:rsidRPr="00F5176D">
        <w:rPr>
          <w:rFonts w:ascii="Times New Roman" w:eastAsia="Times New Roman" w:hAnsi="Times New Roman" w:cs="Times New Roman"/>
          <w:color w:val="000000"/>
          <w:sz w:val="24"/>
          <w:szCs w:val="24"/>
        </w:rPr>
        <w:t>After</w:t>
      </w:r>
      <w:proofErr w:type="gramEnd"/>
      <w:r w:rsidRPr="00F5176D">
        <w:rPr>
          <w:rFonts w:ascii="Times New Roman" w:eastAsia="Times New Roman" w:hAnsi="Times New Roman" w:cs="Times New Roman"/>
          <w:color w:val="000000"/>
          <w:sz w:val="24"/>
          <w:szCs w:val="24"/>
        </w:rPr>
        <w:t xml:space="preserve"> leaving the column, the individual substances are detected by a suitable detector and passed on as a signal to the HPLC software on the computer.</w:t>
      </w:r>
      <w:r w:rsidRPr="00F5176D">
        <w:rPr>
          <w:rFonts w:ascii="Times New Roman" w:eastAsia="Times New Roman" w:hAnsi="Times New Roman" w:cs="Times New Roman"/>
          <w:sz w:val="24"/>
          <w:szCs w:val="24"/>
        </w:rPr>
        <w:t xml:space="preserve"> </w:t>
      </w:r>
    </w:p>
    <w:p w:rsidR="00F5176D" w:rsidRPr="00F5176D" w:rsidRDefault="00F5176D" w:rsidP="00F5176D">
      <w:pPr>
        <w:spacing w:after="0" w:line="240" w:lineRule="auto"/>
        <w:jc w:val="both"/>
        <w:rPr>
          <w:rFonts w:ascii="Times New Roman" w:eastAsia="Times New Roman" w:hAnsi="Times New Roman" w:cs="Times New Roman"/>
          <w:sz w:val="24"/>
          <w:szCs w:val="24"/>
        </w:rPr>
      </w:pPr>
      <w:proofErr w:type="gramStart"/>
      <w:r w:rsidRPr="00F5176D">
        <w:rPr>
          <w:rFonts w:ascii="Times New Roman" w:eastAsia="Times New Roman" w:hAnsi="Symbol" w:cs="Times New Roman"/>
          <w:sz w:val="24"/>
          <w:szCs w:val="24"/>
        </w:rPr>
        <w:t></w:t>
      </w:r>
      <w:r w:rsidRPr="00F5176D">
        <w:rPr>
          <w:rFonts w:ascii="Times New Roman" w:eastAsia="Times New Roman" w:hAnsi="Times New Roman" w:cs="Times New Roman"/>
          <w:sz w:val="24"/>
          <w:szCs w:val="24"/>
        </w:rPr>
        <w:t xml:space="preserve">  </w:t>
      </w:r>
      <w:r w:rsidRPr="00F5176D">
        <w:rPr>
          <w:rFonts w:ascii="Times New Roman" w:eastAsia="Times New Roman" w:hAnsi="Times New Roman" w:cs="Times New Roman"/>
          <w:color w:val="000000"/>
          <w:sz w:val="24"/>
          <w:szCs w:val="24"/>
        </w:rPr>
        <w:t>At</w:t>
      </w:r>
      <w:proofErr w:type="gramEnd"/>
      <w:r w:rsidRPr="00F5176D">
        <w:rPr>
          <w:rFonts w:ascii="Times New Roman" w:eastAsia="Times New Roman" w:hAnsi="Times New Roman" w:cs="Times New Roman"/>
          <w:color w:val="000000"/>
          <w:sz w:val="24"/>
          <w:szCs w:val="24"/>
        </w:rPr>
        <w:t xml:space="preserve"> the end of this operation/run, a chromatogram in the HPLC software on the computer is obtained.</w:t>
      </w:r>
      <w:r w:rsidRPr="00F5176D">
        <w:rPr>
          <w:rFonts w:ascii="Times New Roman" w:eastAsia="Times New Roman" w:hAnsi="Times New Roman" w:cs="Times New Roman"/>
          <w:sz w:val="24"/>
          <w:szCs w:val="24"/>
        </w:rPr>
        <w:t xml:space="preserve"> </w:t>
      </w:r>
    </w:p>
    <w:p w:rsidR="00F5176D" w:rsidRDefault="00F5176D" w:rsidP="00F5176D">
      <w:pPr>
        <w:jc w:val="both"/>
        <w:rPr>
          <w:rFonts w:ascii="Times New Roman" w:eastAsia="Times New Roman" w:hAnsi="Times New Roman" w:cs="Times New Roman"/>
          <w:color w:val="000000"/>
          <w:sz w:val="24"/>
          <w:szCs w:val="24"/>
        </w:rPr>
      </w:pPr>
      <w:proofErr w:type="gramStart"/>
      <w:r w:rsidRPr="00F5176D">
        <w:rPr>
          <w:rFonts w:ascii="Times New Roman" w:eastAsia="Times New Roman" w:hAnsi="Symbol" w:cs="Times New Roman"/>
          <w:sz w:val="24"/>
          <w:szCs w:val="24"/>
        </w:rPr>
        <w:t></w:t>
      </w:r>
      <w:r w:rsidRPr="00F5176D">
        <w:rPr>
          <w:rFonts w:ascii="Times New Roman" w:eastAsia="Times New Roman" w:hAnsi="Times New Roman" w:cs="Times New Roman"/>
          <w:sz w:val="24"/>
          <w:szCs w:val="24"/>
        </w:rPr>
        <w:t xml:space="preserve">  </w:t>
      </w:r>
      <w:r w:rsidRPr="00F5176D">
        <w:rPr>
          <w:rFonts w:ascii="Times New Roman" w:eastAsia="Times New Roman" w:hAnsi="Times New Roman" w:cs="Times New Roman"/>
          <w:color w:val="000000"/>
          <w:sz w:val="24"/>
          <w:szCs w:val="24"/>
        </w:rPr>
        <w:t>The</w:t>
      </w:r>
      <w:proofErr w:type="gramEnd"/>
      <w:r w:rsidRPr="00F5176D">
        <w:rPr>
          <w:rFonts w:ascii="Times New Roman" w:eastAsia="Times New Roman" w:hAnsi="Times New Roman" w:cs="Times New Roman"/>
          <w:color w:val="000000"/>
          <w:sz w:val="24"/>
          <w:szCs w:val="24"/>
        </w:rPr>
        <w:t xml:space="preserve"> chromatogram allows the identification and quantification of the different substances.</w:t>
      </w:r>
    </w:p>
    <w:p w:rsidR="00F5176D" w:rsidRPr="00F5176D" w:rsidRDefault="00F5176D" w:rsidP="00F5176D">
      <w:pPr>
        <w:spacing w:before="100" w:beforeAutospacing="1" w:after="100" w:afterAutospacing="1" w:line="240" w:lineRule="auto"/>
        <w:outlineLvl w:val="1"/>
        <w:rPr>
          <w:rFonts w:ascii="Times New Roman" w:eastAsia="Times New Roman" w:hAnsi="Times New Roman" w:cs="Times New Roman"/>
          <w:bCs/>
          <w:color w:val="FF0000"/>
          <w:sz w:val="28"/>
          <w:szCs w:val="28"/>
          <w:u w:val="single"/>
        </w:rPr>
      </w:pPr>
      <w:r w:rsidRPr="00F5176D">
        <w:rPr>
          <w:rFonts w:ascii="Times New Roman" w:eastAsia="Times New Roman" w:hAnsi="Times New Roman" w:cs="Times New Roman"/>
          <w:bCs/>
          <w:color w:val="FF0000"/>
          <w:sz w:val="28"/>
          <w:szCs w:val="28"/>
          <w:u w:val="single"/>
        </w:rPr>
        <w:t>Instrumentation (HPLC)</w:t>
      </w:r>
    </w:p>
    <w:p w:rsidR="00F5176D" w:rsidRDefault="00F5176D" w:rsidP="00F5176D">
      <w:pPr>
        <w:jc w:val="both"/>
      </w:pPr>
      <w:r>
        <w:rPr>
          <w:noProof/>
        </w:rPr>
        <w:drawing>
          <wp:inline distT="0" distB="0" distL="0" distR="0" wp14:anchorId="3852F1CF" wp14:editId="64BD8884">
            <wp:extent cx="5943600" cy="2189956"/>
            <wp:effectExtent l="0" t="0" r="0" b="1270"/>
            <wp:docPr id="2" name="Picture 2" descr="Instrumentation of HP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trumentation of HPL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189956"/>
                    </a:xfrm>
                    <a:prstGeom prst="rect">
                      <a:avLst/>
                    </a:prstGeom>
                    <a:noFill/>
                    <a:ln>
                      <a:noFill/>
                    </a:ln>
                  </pic:spPr>
                </pic:pic>
              </a:graphicData>
            </a:graphic>
          </wp:inline>
        </w:drawing>
      </w:r>
    </w:p>
    <w:p w:rsidR="00F5176D" w:rsidRPr="00F5176D" w:rsidRDefault="00F5176D" w:rsidP="00F5176D">
      <w:pPr>
        <w:spacing w:before="100" w:beforeAutospacing="1" w:after="100" w:afterAutospacing="1" w:line="240" w:lineRule="auto"/>
        <w:rPr>
          <w:rFonts w:ascii="Times New Roman" w:eastAsia="Times New Roman" w:hAnsi="Times New Roman" w:cs="Times New Roman"/>
          <w:sz w:val="24"/>
          <w:szCs w:val="24"/>
        </w:rPr>
      </w:pPr>
      <w:r w:rsidRPr="00F5176D">
        <w:rPr>
          <w:rFonts w:ascii="Times New Roman" w:eastAsia="Times New Roman" w:hAnsi="Times New Roman" w:cs="Times New Roman"/>
          <w:b/>
          <w:bCs/>
          <w:color w:val="000000"/>
          <w:sz w:val="24"/>
          <w:szCs w:val="24"/>
        </w:rPr>
        <w:t>The Pump</w:t>
      </w:r>
    </w:p>
    <w:p w:rsidR="00F5176D" w:rsidRPr="00F5176D" w:rsidRDefault="00F5176D" w:rsidP="00F5176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5176D">
        <w:rPr>
          <w:rFonts w:ascii="Times New Roman" w:eastAsia="Times New Roman" w:hAnsi="Times New Roman" w:cs="Times New Roman"/>
          <w:color w:val="000000"/>
          <w:sz w:val="24"/>
          <w:szCs w:val="24"/>
        </w:rPr>
        <w:t>The development of HPLC led to the development of the pump system.</w:t>
      </w:r>
    </w:p>
    <w:p w:rsidR="00F5176D" w:rsidRPr="00F5176D" w:rsidRDefault="00F5176D" w:rsidP="00F5176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5176D">
        <w:rPr>
          <w:rFonts w:ascii="Times New Roman" w:eastAsia="Times New Roman" w:hAnsi="Times New Roman" w:cs="Times New Roman"/>
          <w:color w:val="000000"/>
          <w:sz w:val="24"/>
          <w:szCs w:val="24"/>
        </w:rPr>
        <w:t>The pump is positioned in the most upper stream of the liquid chromatography system and generates a flow of eluent from the solvent reservoir into the system.</w:t>
      </w:r>
    </w:p>
    <w:p w:rsidR="00F5176D" w:rsidRPr="00F5176D" w:rsidRDefault="00F5176D" w:rsidP="00F5176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5176D">
        <w:rPr>
          <w:rFonts w:ascii="Times New Roman" w:eastAsia="Times New Roman" w:hAnsi="Times New Roman" w:cs="Times New Roman"/>
          <w:color w:val="000000"/>
          <w:sz w:val="24"/>
          <w:szCs w:val="24"/>
        </w:rPr>
        <w:lastRenderedPageBreak/>
        <w:t>High-pressure generation is a “standard” requirement of pumps besides which, it should also to be able to provide a consistent pressure at any condition and a controllable and reproducible flow rate.</w:t>
      </w:r>
    </w:p>
    <w:p w:rsidR="00F5176D" w:rsidRPr="00F5176D" w:rsidRDefault="00F5176D" w:rsidP="00F5176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5176D">
        <w:rPr>
          <w:rFonts w:ascii="Times New Roman" w:eastAsia="Times New Roman" w:hAnsi="Times New Roman" w:cs="Times New Roman"/>
          <w:color w:val="000000"/>
          <w:sz w:val="24"/>
          <w:szCs w:val="24"/>
        </w:rPr>
        <w:t>Most pumps used in current LC systems generate the flow by back-and-forth motion of a motor-driven piston (reciprocating pumps). Because of this piston motion, it produces “pulses”.</w:t>
      </w:r>
    </w:p>
    <w:p w:rsidR="00F5176D" w:rsidRPr="00F5176D" w:rsidRDefault="00F5176D" w:rsidP="00F5176D">
      <w:pPr>
        <w:spacing w:before="100" w:beforeAutospacing="1" w:after="100" w:afterAutospacing="1" w:line="240" w:lineRule="auto"/>
        <w:rPr>
          <w:rFonts w:ascii="Times New Roman" w:eastAsia="Times New Roman" w:hAnsi="Times New Roman" w:cs="Times New Roman"/>
          <w:sz w:val="24"/>
          <w:szCs w:val="24"/>
        </w:rPr>
      </w:pPr>
      <w:r w:rsidRPr="00F5176D">
        <w:rPr>
          <w:rFonts w:ascii="Times New Roman" w:eastAsia="Times New Roman" w:hAnsi="Times New Roman" w:cs="Times New Roman"/>
          <w:b/>
          <w:bCs/>
          <w:color w:val="000000"/>
          <w:sz w:val="24"/>
          <w:szCs w:val="24"/>
        </w:rPr>
        <w:t> Injector</w:t>
      </w:r>
    </w:p>
    <w:p w:rsidR="00F5176D" w:rsidRPr="00F5176D" w:rsidRDefault="00F5176D" w:rsidP="00F5176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5176D">
        <w:rPr>
          <w:rFonts w:ascii="Times New Roman" w:eastAsia="Times New Roman" w:hAnsi="Times New Roman" w:cs="Times New Roman"/>
          <w:color w:val="000000"/>
          <w:sz w:val="24"/>
          <w:szCs w:val="24"/>
        </w:rPr>
        <w:t>An injector is placed next to the pump.</w:t>
      </w:r>
    </w:p>
    <w:p w:rsidR="00F5176D" w:rsidRPr="00F5176D" w:rsidRDefault="00F5176D" w:rsidP="00F5176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5176D">
        <w:rPr>
          <w:rFonts w:ascii="Times New Roman" w:eastAsia="Times New Roman" w:hAnsi="Times New Roman" w:cs="Times New Roman"/>
          <w:color w:val="000000"/>
          <w:sz w:val="24"/>
          <w:szCs w:val="24"/>
        </w:rPr>
        <w:t>The simplest method is to use a syringe, and the sample is introduced to the flow of eluent.</w:t>
      </w:r>
    </w:p>
    <w:p w:rsidR="00F5176D" w:rsidRPr="00F5176D" w:rsidRDefault="00F5176D" w:rsidP="00F5176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5176D">
        <w:rPr>
          <w:rFonts w:ascii="Times New Roman" w:eastAsia="Times New Roman" w:hAnsi="Times New Roman" w:cs="Times New Roman"/>
          <w:color w:val="000000"/>
          <w:sz w:val="24"/>
          <w:szCs w:val="24"/>
        </w:rPr>
        <w:t>The most widely used injection method is based on sampling loops.</w:t>
      </w:r>
    </w:p>
    <w:p w:rsidR="00F5176D" w:rsidRPr="00F5176D" w:rsidRDefault="00F5176D" w:rsidP="00F5176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5176D">
        <w:rPr>
          <w:rFonts w:ascii="Times New Roman" w:eastAsia="Times New Roman" w:hAnsi="Times New Roman" w:cs="Times New Roman"/>
          <w:color w:val="000000"/>
          <w:sz w:val="24"/>
          <w:szCs w:val="24"/>
        </w:rPr>
        <w:t>The use of the auto</w:t>
      </w:r>
      <w:r w:rsidR="00525F5E">
        <w:rPr>
          <w:rFonts w:ascii="Times New Roman" w:eastAsia="Times New Roman" w:hAnsi="Times New Roman" w:cs="Times New Roman"/>
          <w:color w:val="000000"/>
          <w:sz w:val="24"/>
          <w:szCs w:val="24"/>
        </w:rPr>
        <w:t xml:space="preserve"> </w:t>
      </w:r>
      <w:r w:rsidRPr="00F5176D">
        <w:rPr>
          <w:rFonts w:ascii="Times New Roman" w:eastAsia="Times New Roman" w:hAnsi="Times New Roman" w:cs="Times New Roman"/>
          <w:color w:val="000000"/>
          <w:sz w:val="24"/>
          <w:szCs w:val="24"/>
        </w:rPr>
        <w:t>sampler (auto-injector) system is also widely used that allows repeated injections in a set scheduled-timing. </w:t>
      </w:r>
    </w:p>
    <w:p w:rsidR="00F5176D" w:rsidRPr="00F5176D" w:rsidRDefault="00F5176D" w:rsidP="00F5176D">
      <w:pPr>
        <w:spacing w:before="100" w:beforeAutospacing="1" w:after="100" w:afterAutospacing="1" w:line="240" w:lineRule="auto"/>
        <w:rPr>
          <w:rFonts w:ascii="Times New Roman" w:eastAsia="Times New Roman" w:hAnsi="Times New Roman" w:cs="Times New Roman"/>
          <w:sz w:val="24"/>
          <w:szCs w:val="24"/>
        </w:rPr>
      </w:pPr>
      <w:r w:rsidRPr="00F5176D">
        <w:rPr>
          <w:rFonts w:ascii="Times New Roman" w:eastAsia="Times New Roman" w:hAnsi="Times New Roman" w:cs="Times New Roman"/>
          <w:b/>
          <w:bCs/>
          <w:color w:val="000000"/>
          <w:sz w:val="24"/>
          <w:szCs w:val="24"/>
        </w:rPr>
        <w:t>Column</w:t>
      </w:r>
    </w:p>
    <w:p w:rsidR="00F5176D" w:rsidRPr="00F5176D" w:rsidRDefault="00F5176D" w:rsidP="00F5176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5176D">
        <w:rPr>
          <w:rFonts w:ascii="Times New Roman" w:eastAsia="Times New Roman" w:hAnsi="Times New Roman" w:cs="Times New Roman"/>
          <w:color w:val="000000"/>
          <w:sz w:val="24"/>
          <w:szCs w:val="24"/>
        </w:rPr>
        <w:t>The separation is performed inside the column.</w:t>
      </w:r>
    </w:p>
    <w:p w:rsidR="00F5176D" w:rsidRPr="00F5176D" w:rsidRDefault="00F5176D" w:rsidP="00F5176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5176D">
        <w:rPr>
          <w:rFonts w:ascii="Times New Roman" w:eastAsia="Times New Roman" w:hAnsi="Times New Roman" w:cs="Times New Roman"/>
          <w:color w:val="000000"/>
          <w:sz w:val="24"/>
          <w:szCs w:val="24"/>
        </w:rPr>
        <w:t>The recent columns are often prepared in a stainless steel housing, instead of glass columns.</w:t>
      </w:r>
    </w:p>
    <w:p w:rsidR="00F5176D" w:rsidRPr="00F5176D" w:rsidRDefault="00F5176D" w:rsidP="00F5176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5176D">
        <w:rPr>
          <w:rFonts w:ascii="Times New Roman" w:eastAsia="Times New Roman" w:hAnsi="Times New Roman" w:cs="Times New Roman"/>
          <w:color w:val="000000"/>
          <w:sz w:val="24"/>
          <w:szCs w:val="24"/>
        </w:rPr>
        <w:t>The packing material generally used is silica or polymer gels compared to calcium carbonate.</w:t>
      </w:r>
      <w:r w:rsidRPr="00F5176D">
        <w:rPr>
          <w:rFonts w:ascii="Times New Roman" w:eastAsia="Times New Roman" w:hAnsi="Times New Roman" w:cs="Times New Roman"/>
          <w:sz w:val="24"/>
          <w:szCs w:val="24"/>
        </w:rPr>
        <w:br/>
      </w:r>
      <w:r w:rsidRPr="00F5176D">
        <w:rPr>
          <w:rFonts w:ascii="Times New Roman" w:eastAsia="Times New Roman" w:hAnsi="Times New Roman" w:cs="Times New Roman"/>
          <w:color w:val="000000"/>
          <w:sz w:val="24"/>
          <w:szCs w:val="24"/>
        </w:rPr>
        <w:t>The eluent used for LC varies from acidic to basic solvents.</w:t>
      </w:r>
    </w:p>
    <w:p w:rsidR="00F5176D" w:rsidRPr="00F5176D" w:rsidRDefault="00F5176D" w:rsidP="00F5176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5176D">
        <w:rPr>
          <w:rFonts w:ascii="Times New Roman" w:eastAsia="Times New Roman" w:hAnsi="Times New Roman" w:cs="Times New Roman"/>
          <w:color w:val="000000"/>
          <w:sz w:val="24"/>
          <w:szCs w:val="24"/>
        </w:rPr>
        <w:t>Most column housing is made of stainless steel since stainless is tolerant towards a large variety of solvents.</w:t>
      </w:r>
    </w:p>
    <w:p w:rsidR="00F5176D" w:rsidRPr="00F5176D" w:rsidRDefault="00F5176D" w:rsidP="00F5176D">
      <w:pPr>
        <w:spacing w:before="100" w:beforeAutospacing="1" w:after="100" w:afterAutospacing="1" w:line="240" w:lineRule="auto"/>
        <w:rPr>
          <w:rFonts w:ascii="Times New Roman" w:eastAsia="Times New Roman" w:hAnsi="Times New Roman" w:cs="Times New Roman"/>
          <w:sz w:val="24"/>
          <w:szCs w:val="24"/>
        </w:rPr>
      </w:pPr>
      <w:r w:rsidRPr="00F5176D">
        <w:rPr>
          <w:rFonts w:ascii="Times New Roman" w:eastAsia="Times New Roman" w:hAnsi="Times New Roman" w:cs="Times New Roman"/>
          <w:b/>
          <w:bCs/>
          <w:color w:val="000000"/>
          <w:sz w:val="24"/>
          <w:szCs w:val="24"/>
        </w:rPr>
        <w:t>Detector</w:t>
      </w:r>
    </w:p>
    <w:p w:rsidR="00F5176D" w:rsidRPr="00F5176D" w:rsidRDefault="00F5176D" w:rsidP="00F5176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5176D">
        <w:rPr>
          <w:rFonts w:ascii="Times New Roman" w:eastAsia="Times New Roman" w:hAnsi="Times New Roman" w:cs="Times New Roman"/>
          <w:color w:val="000000"/>
          <w:sz w:val="24"/>
          <w:szCs w:val="24"/>
        </w:rPr>
        <w:t xml:space="preserve">Separation of </w:t>
      </w:r>
      <w:proofErr w:type="spellStart"/>
      <w:r w:rsidRPr="00F5176D">
        <w:rPr>
          <w:rFonts w:ascii="Times New Roman" w:eastAsia="Times New Roman" w:hAnsi="Times New Roman" w:cs="Times New Roman"/>
          <w:color w:val="000000"/>
          <w:sz w:val="24"/>
          <w:szCs w:val="24"/>
        </w:rPr>
        <w:t>analytes</w:t>
      </w:r>
      <w:proofErr w:type="spellEnd"/>
      <w:r w:rsidRPr="00F5176D">
        <w:rPr>
          <w:rFonts w:ascii="Times New Roman" w:eastAsia="Times New Roman" w:hAnsi="Times New Roman" w:cs="Times New Roman"/>
          <w:color w:val="000000"/>
          <w:sz w:val="24"/>
          <w:szCs w:val="24"/>
        </w:rPr>
        <w:t xml:space="preserve"> is performed inside the column, whereas a detector is used to observe the obtained separation.</w:t>
      </w:r>
    </w:p>
    <w:p w:rsidR="00F5176D" w:rsidRPr="00F5176D" w:rsidRDefault="00F5176D" w:rsidP="00F5176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5176D">
        <w:rPr>
          <w:rFonts w:ascii="Times New Roman" w:eastAsia="Times New Roman" w:hAnsi="Times New Roman" w:cs="Times New Roman"/>
          <w:color w:val="000000"/>
          <w:sz w:val="24"/>
          <w:szCs w:val="24"/>
        </w:rPr>
        <w:t xml:space="preserve">The composition of the eluent is consistent when no </w:t>
      </w:r>
      <w:proofErr w:type="spellStart"/>
      <w:r w:rsidRPr="00F5176D">
        <w:rPr>
          <w:rFonts w:ascii="Times New Roman" w:eastAsia="Times New Roman" w:hAnsi="Times New Roman" w:cs="Times New Roman"/>
          <w:color w:val="000000"/>
          <w:sz w:val="24"/>
          <w:szCs w:val="24"/>
        </w:rPr>
        <w:t>analyte</w:t>
      </w:r>
      <w:proofErr w:type="spellEnd"/>
      <w:r w:rsidRPr="00F5176D">
        <w:rPr>
          <w:rFonts w:ascii="Times New Roman" w:eastAsia="Times New Roman" w:hAnsi="Times New Roman" w:cs="Times New Roman"/>
          <w:color w:val="000000"/>
          <w:sz w:val="24"/>
          <w:szCs w:val="24"/>
        </w:rPr>
        <w:t xml:space="preserve"> is present. While the presence of </w:t>
      </w:r>
      <w:proofErr w:type="spellStart"/>
      <w:r w:rsidRPr="00F5176D">
        <w:rPr>
          <w:rFonts w:ascii="Times New Roman" w:eastAsia="Times New Roman" w:hAnsi="Times New Roman" w:cs="Times New Roman"/>
          <w:color w:val="000000"/>
          <w:sz w:val="24"/>
          <w:szCs w:val="24"/>
        </w:rPr>
        <w:t>analyte</w:t>
      </w:r>
      <w:proofErr w:type="spellEnd"/>
      <w:r w:rsidRPr="00F5176D">
        <w:rPr>
          <w:rFonts w:ascii="Times New Roman" w:eastAsia="Times New Roman" w:hAnsi="Times New Roman" w:cs="Times New Roman"/>
          <w:color w:val="000000"/>
          <w:sz w:val="24"/>
          <w:szCs w:val="24"/>
        </w:rPr>
        <w:t xml:space="preserve"> changes the composition of the eluent. What detector does is to measure these differences.</w:t>
      </w:r>
    </w:p>
    <w:p w:rsidR="00F5176D" w:rsidRPr="004B3F6A" w:rsidRDefault="00F5176D" w:rsidP="00F5176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5176D">
        <w:rPr>
          <w:rFonts w:ascii="Times New Roman" w:eastAsia="Times New Roman" w:hAnsi="Times New Roman" w:cs="Times New Roman"/>
          <w:color w:val="000000"/>
          <w:sz w:val="24"/>
          <w:szCs w:val="24"/>
        </w:rPr>
        <w:t>This difference is monitored as a form of an electronic signal. There are different types of detectors available.</w:t>
      </w:r>
    </w:p>
    <w:p w:rsidR="004B3F6A" w:rsidRDefault="004B3F6A" w:rsidP="004B3F6A">
      <w:pPr>
        <w:spacing w:before="100" w:beforeAutospacing="1" w:after="100" w:afterAutospacing="1" w:line="240" w:lineRule="auto"/>
        <w:ind w:left="360"/>
        <w:rPr>
          <w:rFonts w:ascii="Times New Roman" w:eastAsia="Times New Roman" w:hAnsi="Times New Roman" w:cs="Times New Roman"/>
          <w:b/>
          <w:color w:val="000000"/>
          <w:sz w:val="24"/>
          <w:szCs w:val="24"/>
        </w:rPr>
      </w:pPr>
      <w:r w:rsidRPr="004B3F6A">
        <w:rPr>
          <w:rFonts w:ascii="Times New Roman" w:eastAsia="Times New Roman" w:hAnsi="Times New Roman" w:cs="Times New Roman"/>
          <w:b/>
          <w:color w:val="000000"/>
          <w:sz w:val="24"/>
          <w:szCs w:val="24"/>
        </w:rPr>
        <w:t>Commonly used detectors in HPLC</w:t>
      </w:r>
    </w:p>
    <w:p w:rsidR="004B3F6A" w:rsidRDefault="004B3F6A" w:rsidP="004B3F6A">
      <w:pPr>
        <w:pStyle w:val="ListParagraph"/>
        <w:numPr>
          <w:ilvl w:val="1"/>
          <w:numId w:val="5"/>
        </w:numPr>
        <w:spacing w:before="100" w:beforeAutospacing="1" w:after="100" w:afterAutospacing="1"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UV, VIS, and PDA Detector</w:t>
      </w:r>
    </w:p>
    <w:p w:rsidR="004B3F6A" w:rsidRPr="004B3F6A" w:rsidRDefault="004B3F6A" w:rsidP="004B3F6A">
      <w:pPr>
        <w:pStyle w:val="ListParagraph"/>
        <w:numPr>
          <w:ilvl w:val="1"/>
          <w:numId w:val="5"/>
        </w:numPr>
        <w:spacing w:before="100" w:beforeAutospacing="1" w:after="100" w:afterAutospacing="1" w:line="240" w:lineRule="auto"/>
        <w:rPr>
          <w:rFonts w:ascii="Times New Roman" w:eastAsia="Times New Roman" w:hAnsi="Times New Roman" w:cs="Times New Roman"/>
          <w:bCs/>
          <w:sz w:val="24"/>
          <w:szCs w:val="24"/>
        </w:rPr>
      </w:pPr>
      <w:r w:rsidRPr="004B3F6A">
        <w:rPr>
          <w:rFonts w:ascii="Times New Roman" w:eastAsia="Times New Roman" w:hAnsi="Times New Roman" w:cs="Times New Roman"/>
          <w:bCs/>
          <w:sz w:val="24"/>
          <w:szCs w:val="24"/>
        </w:rPr>
        <w:t xml:space="preserve"> Refractive-Index Detector</w:t>
      </w:r>
    </w:p>
    <w:p w:rsidR="004B3F6A" w:rsidRPr="004B3F6A" w:rsidRDefault="004B3F6A" w:rsidP="004B3F6A">
      <w:pPr>
        <w:pStyle w:val="ListParagraph"/>
        <w:numPr>
          <w:ilvl w:val="1"/>
          <w:numId w:val="5"/>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Cs/>
          <w:sz w:val="24"/>
          <w:szCs w:val="24"/>
        </w:rPr>
        <w:t>Fluorescence Detector</w:t>
      </w:r>
    </w:p>
    <w:p w:rsidR="004B3F6A" w:rsidRPr="004B3F6A" w:rsidRDefault="004B3F6A" w:rsidP="004B3F6A">
      <w:pPr>
        <w:pStyle w:val="ListParagraph"/>
        <w:numPr>
          <w:ilvl w:val="1"/>
          <w:numId w:val="5"/>
        </w:numPr>
        <w:spacing w:before="100" w:beforeAutospacing="1" w:after="100" w:afterAutospacing="1" w:line="240" w:lineRule="auto"/>
        <w:rPr>
          <w:rFonts w:ascii="Times New Roman" w:eastAsia="Times New Roman" w:hAnsi="Times New Roman" w:cs="Times New Roman"/>
          <w:color w:val="000000"/>
          <w:sz w:val="24"/>
          <w:szCs w:val="24"/>
        </w:rPr>
      </w:pPr>
      <w:r w:rsidRPr="004B3F6A">
        <w:rPr>
          <w:rFonts w:ascii="Times New Roman" w:eastAsia="Times New Roman" w:hAnsi="Times New Roman" w:cs="Times New Roman"/>
          <w:bCs/>
          <w:sz w:val="24"/>
          <w:szCs w:val="24"/>
        </w:rPr>
        <w:t xml:space="preserve"> Electro Chemical Detector</w:t>
      </w:r>
    </w:p>
    <w:p w:rsidR="004B3F6A" w:rsidRPr="004B3F6A" w:rsidRDefault="004B3F6A" w:rsidP="004B3F6A">
      <w:pPr>
        <w:spacing w:before="100" w:beforeAutospacing="1" w:after="100" w:afterAutospacing="1" w:line="240" w:lineRule="auto"/>
        <w:rPr>
          <w:rFonts w:ascii="Times New Roman" w:eastAsia="Times New Roman" w:hAnsi="Times New Roman" w:cs="Times New Roman"/>
          <w:color w:val="000000"/>
          <w:sz w:val="24"/>
          <w:szCs w:val="24"/>
        </w:rPr>
      </w:pPr>
    </w:p>
    <w:p w:rsidR="004B3F6A" w:rsidRPr="004B3F6A" w:rsidRDefault="004B3F6A" w:rsidP="004B3F6A">
      <w:pPr>
        <w:spacing w:before="100" w:beforeAutospacing="1" w:after="100" w:afterAutospacing="1" w:line="240" w:lineRule="auto"/>
        <w:rPr>
          <w:rFonts w:ascii="Times New Roman" w:eastAsia="Times New Roman" w:hAnsi="Times New Roman" w:cs="Times New Roman"/>
          <w:color w:val="000000"/>
          <w:sz w:val="24"/>
          <w:szCs w:val="24"/>
        </w:rPr>
      </w:pPr>
      <w:r w:rsidRPr="004B3F6A">
        <w:rPr>
          <w:rFonts w:ascii="Times New Roman" w:eastAsia="Times New Roman" w:hAnsi="Times New Roman" w:cs="Times New Roman"/>
          <w:b/>
          <w:color w:val="000000"/>
          <w:sz w:val="24"/>
          <w:szCs w:val="24"/>
        </w:rPr>
        <w:lastRenderedPageBreak/>
        <w:t>Type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4B3F6A">
        <w:rPr>
          <w:rFonts w:ascii="Times New Roman" w:eastAsia="Times New Roman" w:hAnsi="Times New Roman" w:cs="Times New Roman"/>
          <w:b/>
          <w:color w:val="000000"/>
          <w:sz w:val="24"/>
          <w:szCs w:val="24"/>
        </w:rPr>
        <w:t>Common used Abbreviation</w:t>
      </w:r>
    </w:p>
    <w:p w:rsidR="004B3F6A" w:rsidRPr="004B3F6A" w:rsidRDefault="004B3F6A" w:rsidP="004B3F6A">
      <w:pPr>
        <w:spacing w:after="0" w:line="240" w:lineRule="auto"/>
        <w:rPr>
          <w:rFonts w:ascii="Times New Roman" w:eastAsia="Times New Roman" w:hAnsi="Times New Roman" w:cs="Times New Roman"/>
          <w:color w:val="000000"/>
          <w:sz w:val="24"/>
          <w:szCs w:val="24"/>
        </w:rPr>
      </w:pPr>
      <w:r w:rsidRPr="004B3F6A">
        <w:rPr>
          <w:rFonts w:ascii="Times New Roman" w:eastAsia="Times New Roman" w:hAnsi="Times New Roman" w:cs="Times New Roman"/>
          <w:color w:val="000000"/>
          <w:sz w:val="24"/>
          <w:szCs w:val="24"/>
        </w:rPr>
        <w:t>Ultra Violet</w:t>
      </w:r>
      <w:r w:rsidRPr="004B3F6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4B3F6A">
        <w:rPr>
          <w:rFonts w:ascii="Times New Roman" w:eastAsia="Times New Roman" w:hAnsi="Times New Roman" w:cs="Times New Roman"/>
          <w:color w:val="000000"/>
          <w:sz w:val="24"/>
          <w:szCs w:val="24"/>
        </w:rPr>
        <w:t>UV</w:t>
      </w:r>
    </w:p>
    <w:p w:rsidR="004B3F6A" w:rsidRPr="004B3F6A" w:rsidRDefault="004B3F6A" w:rsidP="004B3F6A">
      <w:pPr>
        <w:spacing w:after="0" w:line="240" w:lineRule="auto"/>
        <w:rPr>
          <w:rFonts w:ascii="Times New Roman" w:eastAsia="Times New Roman" w:hAnsi="Times New Roman" w:cs="Times New Roman"/>
          <w:color w:val="000000"/>
          <w:sz w:val="24"/>
          <w:szCs w:val="24"/>
        </w:rPr>
      </w:pPr>
      <w:r w:rsidRPr="004B3F6A">
        <w:rPr>
          <w:rFonts w:ascii="Times New Roman" w:eastAsia="Times New Roman" w:hAnsi="Times New Roman" w:cs="Times New Roman"/>
          <w:color w:val="000000"/>
          <w:sz w:val="24"/>
          <w:szCs w:val="24"/>
        </w:rPr>
        <w:t>Visible</w:t>
      </w:r>
      <w:r w:rsidRPr="004B3F6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4B3F6A">
        <w:rPr>
          <w:rFonts w:ascii="Times New Roman" w:eastAsia="Times New Roman" w:hAnsi="Times New Roman" w:cs="Times New Roman"/>
          <w:color w:val="000000"/>
          <w:sz w:val="24"/>
          <w:szCs w:val="24"/>
        </w:rPr>
        <w:t>VIS</w:t>
      </w:r>
    </w:p>
    <w:p w:rsidR="004B3F6A" w:rsidRPr="004B3F6A" w:rsidRDefault="004B3F6A" w:rsidP="004B3F6A">
      <w:pPr>
        <w:spacing w:after="0" w:line="240" w:lineRule="auto"/>
        <w:rPr>
          <w:rFonts w:ascii="Times New Roman" w:eastAsia="Times New Roman" w:hAnsi="Times New Roman" w:cs="Times New Roman"/>
          <w:color w:val="000000"/>
          <w:sz w:val="24"/>
          <w:szCs w:val="24"/>
        </w:rPr>
      </w:pPr>
      <w:r w:rsidRPr="004B3F6A">
        <w:rPr>
          <w:rFonts w:ascii="Times New Roman" w:eastAsia="Times New Roman" w:hAnsi="Times New Roman" w:cs="Times New Roman"/>
          <w:color w:val="000000"/>
          <w:sz w:val="24"/>
          <w:szCs w:val="24"/>
        </w:rPr>
        <w:t>Photo Diode Array</w:t>
      </w:r>
      <w:r w:rsidRPr="004B3F6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4B3F6A">
        <w:rPr>
          <w:rFonts w:ascii="Times New Roman" w:eastAsia="Times New Roman" w:hAnsi="Times New Roman" w:cs="Times New Roman"/>
          <w:color w:val="000000"/>
          <w:sz w:val="24"/>
          <w:szCs w:val="24"/>
        </w:rPr>
        <w:t>PDA</w:t>
      </w:r>
    </w:p>
    <w:p w:rsidR="004B3F6A" w:rsidRPr="004B3F6A" w:rsidRDefault="004B3F6A" w:rsidP="004B3F6A">
      <w:pPr>
        <w:spacing w:after="0" w:line="240" w:lineRule="auto"/>
        <w:rPr>
          <w:rFonts w:ascii="Times New Roman" w:eastAsia="Times New Roman" w:hAnsi="Times New Roman" w:cs="Times New Roman"/>
          <w:color w:val="000000"/>
          <w:sz w:val="24"/>
          <w:szCs w:val="24"/>
        </w:rPr>
      </w:pPr>
      <w:r w:rsidRPr="004B3F6A">
        <w:rPr>
          <w:rFonts w:ascii="Times New Roman" w:eastAsia="Times New Roman" w:hAnsi="Times New Roman" w:cs="Times New Roman"/>
          <w:color w:val="000000"/>
          <w:sz w:val="24"/>
          <w:szCs w:val="24"/>
        </w:rPr>
        <w:t>Refractive Index</w:t>
      </w:r>
      <w:r w:rsidRPr="004B3F6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4B3F6A">
        <w:rPr>
          <w:rFonts w:ascii="Times New Roman" w:eastAsia="Times New Roman" w:hAnsi="Times New Roman" w:cs="Times New Roman"/>
          <w:color w:val="000000"/>
          <w:sz w:val="24"/>
          <w:szCs w:val="24"/>
        </w:rPr>
        <w:t>RI</w:t>
      </w:r>
    </w:p>
    <w:p w:rsidR="004B3F6A" w:rsidRPr="004B3F6A" w:rsidRDefault="004B3F6A" w:rsidP="004B3F6A">
      <w:pPr>
        <w:spacing w:after="0" w:line="240" w:lineRule="auto"/>
        <w:rPr>
          <w:rFonts w:ascii="Times New Roman" w:eastAsia="Times New Roman" w:hAnsi="Times New Roman" w:cs="Times New Roman"/>
          <w:color w:val="000000"/>
          <w:sz w:val="24"/>
          <w:szCs w:val="24"/>
        </w:rPr>
      </w:pPr>
      <w:r w:rsidRPr="004B3F6A">
        <w:rPr>
          <w:rFonts w:ascii="Times New Roman" w:eastAsia="Times New Roman" w:hAnsi="Times New Roman" w:cs="Times New Roman"/>
          <w:color w:val="000000"/>
          <w:sz w:val="24"/>
          <w:szCs w:val="24"/>
        </w:rPr>
        <w:t>Fluorescence</w:t>
      </w:r>
      <w:r w:rsidRPr="004B3F6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4B3F6A">
        <w:rPr>
          <w:rFonts w:ascii="Times New Roman" w:eastAsia="Times New Roman" w:hAnsi="Times New Roman" w:cs="Times New Roman"/>
          <w:color w:val="000000"/>
          <w:sz w:val="24"/>
          <w:szCs w:val="24"/>
        </w:rPr>
        <w:t>FL</w:t>
      </w:r>
    </w:p>
    <w:p w:rsidR="004B3F6A" w:rsidRPr="004B3F6A" w:rsidRDefault="004B3F6A" w:rsidP="004B3F6A">
      <w:pPr>
        <w:spacing w:after="0" w:line="240" w:lineRule="auto"/>
        <w:rPr>
          <w:rFonts w:ascii="Times New Roman" w:eastAsia="Times New Roman" w:hAnsi="Times New Roman" w:cs="Times New Roman"/>
          <w:color w:val="000000"/>
          <w:sz w:val="24"/>
          <w:szCs w:val="24"/>
        </w:rPr>
      </w:pPr>
      <w:r w:rsidRPr="004B3F6A">
        <w:rPr>
          <w:rFonts w:ascii="Times New Roman" w:eastAsia="Times New Roman" w:hAnsi="Times New Roman" w:cs="Times New Roman"/>
          <w:color w:val="000000"/>
          <w:sz w:val="24"/>
          <w:szCs w:val="24"/>
        </w:rPr>
        <w:t>Electro Chemical</w:t>
      </w:r>
      <w:r w:rsidRPr="004B3F6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4B3F6A">
        <w:rPr>
          <w:rFonts w:ascii="Times New Roman" w:eastAsia="Times New Roman" w:hAnsi="Times New Roman" w:cs="Times New Roman"/>
          <w:color w:val="000000"/>
          <w:sz w:val="24"/>
          <w:szCs w:val="24"/>
        </w:rPr>
        <w:t>EC</w:t>
      </w:r>
    </w:p>
    <w:p w:rsidR="008F26B0" w:rsidRPr="008F26B0" w:rsidRDefault="004B3F6A" w:rsidP="008F26B0">
      <w:pPr>
        <w:pStyle w:val="ListParagraph"/>
        <w:numPr>
          <w:ilvl w:val="1"/>
          <w:numId w:val="4"/>
        </w:numPr>
        <w:spacing w:before="100" w:beforeAutospacing="1" w:after="100" w:afterAutospacing="1" w:line="240" w:lineRule="auto"/>
        <w:ind w:left="0"/>
        <w:jc w:val="both"/>
        <w:rPr>
          <w:rFonts w:ascii="Times New Roman" w:eastAsia="Times New Roman" w:hAnsi="Times New Roman" w:cs="Times New Roman"/>
          <w:b/>
          <w:sz w:val="24"/>
          <w:szCs w:val="24"/>
        </w:rPr>
      </w:pPr>
      <w:r w:rsidRPr="008F26B0">
        <w:rPr>
          <w:rFonts w:ascii="Times New Roman" w:hAnsi="Times New Roman" w:cs="Times New Roman"/>
          <w:b/>
          <w:bCs/>
          <w:sz w:val="24"/>
          <w:szCs w:val="24"/>
        </w:rPr>
        <w:t>UV, VIS, and PDA Detectors</w:t>
      </w:r>
    </w:p>
    <w:p w:rsidR="004B3F6A" w:rsidRDefault="004B3F6A" w:rsidP="008F26B0">
      <w:pPr>
        <w:pStyle w:val="ListParagraph"/>
        <w:spacing w:before="100" w:beforeAutospacing="1" w:after="100" w:afterAutospacing="1" w:line="240" w:lineRule="auto"/>
        <w:ind w:left="0"/>
        <w:jc w:val="both"/>
      </w:pPr>
      <w:r>
        <w:br/>
        <w:t xml:space="preserve">The UV, VIS, and </w:t>
      </w:r>
      <w:proofErr w:type="gramStart"/>
      <w:r>
        <w:t>PDA</w:t>
      </w:r>
      <w:r w:rsidR="008F26B0">
        <w:t xml:space="preserve"> </w:t>
      </w:r>
      <w:r>
        <w:t xml:space="preserve"> detectors</w:t>
      </w:r>
      <w:proofErr w:type="gramEnd"/>
      <w:r>
        <w:t xml:space="preserve"> are categorized as absorbance detectors. They provide good sensitivity for light-absorbing compounds at ~</w:t>
      </w:r>
      <w:proofErr w:type="spellStart"/>
      <w:r>
        <w:t>pg</w:t>
      </w:r>
      <w:proofErr w:type="spellEnd"/>
      <w:r>
        <w:t xml:space="preserve"> level. They are easy to operate and provide good stability. UV detector is a very commonly used detector for HPLC analysis. During the analysis, sample goes through a clear color-less glass cell, called flow cell. When UV light is irradiated on the flow cell, sample absorbs a part of UV light. Thus, the intensity of UV light observed for the mobile phase (without sample) and the eluent containing sample will differ. By measuring this difference, the amount of sample can be determined. Since the UV absorbance also differs depend on what wavelength is used, it is important to choose an appropriate wavelength based on the type of </w:t>
      </w:r>
      <w:proofErr w:type="spellStart"/>
      <w:r>
        <w:t>analyte</w:t>
      </w:r>
      <w:proofErr w:type="spellEnd"/>
      <w:r>
        <w:t>. A standard UV detector allows user to choose wavelength between 195 to 370 nm. Most commonly used is 254 nm. Compared to a UV detector, a VIS detector uses longer wavelength (400 to 700 nm). There are detectors that provide wider wavelength selection, covering both UV and VIS ranges (195 to 700 nm) called UV/VIS detector.</w:t>
      </w:r>
      <w:r>
        <w:br/>
        <w:t>PDA detects an entire spectrum simultaneously. UV and VIS detectors visualize the obtained result in two dimensions (light intensity and time), but PDA adds the third dimension (wavelength). This is convenient to determine the most suitable wavelength without repeating analyses</w:t>
      </w:r>
      <w:r w:rsidR="00B67FC2">
        <w:t>.</w:t>
      </w:r>
    </w:p>
    <w:p w:rsidR="00B67FC2" w:rsidRPr="00B67FC2" w:rsidRDefault="00B67FC2" w:rsidP="008F26B0">
      <w:pPr>
        <w:pStyle w:val="ListParagraph"/>
        <w:spacing w:before="100" w:beforeAutospacing="1" w:after="100" w:afterAutospacing="1" w:line="240" w:lineRule="auto"/>
        <w:ind w:left="0"/>
        <w:jc w:val="both"/>
      </w:pPr>
    </w:p>
    <w:p w:rsidR="00B67FC2" w:rsidRDefault="00B67FC2" w:rsidP="008F26B0">
      <w:pPr>
        <w:pStyle w:val="ListParagraph"/>
        <w:spacing w:before="100" w:beforeAutospacing="1" w:after="100" w:afterAutospacing="1" w:line="240" w:lineRule="auto"/>
        <w:ind w:left="0"/>
        <w:jc w:val="both"/>
        <w:rPr>
          <w:b/>
          <w:bCs/>
          <w:sz w:val="27"/>
          <w:szCs w:val="27"/>
        </w:rPr>
      </w:pPr>
      <w:r w:rsidRPr="00B67FC2">
        <w:rPr>
          <w:b/>
          <w:bCs/>
          <w:sz w:val="27"/>
          <w:szCs w:val="27"/>
        </w:rPr>
        <w:t>2. Refractive-Index Detector</w:t>
      </w:r>
    </w:p>
    <w:p w:rsidR="00B67FC2" w:rsidRPr="00B67FC2" w:rsidRDefault="00B67FC2" w:rsidP="008F26B0">
      <w:pPr>
        <w:pStyle w:val="ListParagraph"/>
        <w:spacing w:before="100" w:beforeAutospacing="1" w:after="100" w:afterAutospacing="1" w:line="240" w:lineRule="auto"/>
        <w:ind w:left="0"/>
        <w:jc w:val="both"/>
        <w:rPr>
          <w:b/>
          <w:bCs/>
          <w:sz w:val="27"/>
          <w:szCs w:val="27"/>
        </w:rPr>
      </w:pPr>
    </w:p>
    <w:p w:rsidR="00B67FC2" w:rsidRDefault="00B67FC2" w:rsidP="00B67FC2">
      <w:pPr>
        <w:pStyle w:val="ListParagraph"/>
        <w:spacing w:before="100" w:beforeAutospacing="1" w:after="100" w:afterAutospacing="1" w:line="240" w:lineRule="auto"/>
        <w:jc w:val="both"/>
      </w:pPr>
      <w:r>
        <w:t xml:space="preserve">RI detector measures change in reflex index. A glass cell is divided into two chambers (cells). The effluent from LC column flow through the "sample cell", while other cell called "reference cell" is filled with only mobile phase. When the effluent going through the sample cell does not contain any </w:t>
      </w:r>
      <w:proofErr w:type="spellStart"/>
      <w:r>
        <w:t>analyte</w:t>
      </w:r>
      <w:proofErr w:type="spellEnd"/>
      <w:r>
        <w:t xml:space="preserve">, the solvent inside both cells are the same (Figure 1A). When a beam is </w:t>
      </w:r>
      <w:proofErr w:type="gramStart"/>
      <w:r>
        <w:t>irradiate</w:t>
      </w:r>
      <w:proofErr w:type="gramEnd"/>
      <w:r>
        <w:t xml:space="preserve"> on the cells, the observed beam will be straight in this case. However, in a case the effluent contains any components other than mobile phase; bending of the incident beam occurs due to the reflex index difference between the two solvents (Figure 1B). By measuring this change, the presence of components can be observed</w:t>
      </w:r>
      <w:r>
        <w:t xml:space="preserve">. </w:t>
      </w:r>
      <w:r w:rsidRPr="00B67FC2">
        <w:t>RI detector has lower sensitivity compared to UV detector, and that's the main reason why RI is not as commonly used as UV. However, there are some advantages over UV detector.</w:t>
      </w:r>
    </w:p>
    <w:p w:rsidR="00B67FC2" w:rsidRPr="00B67FC2" w:rsidRDefault="00B67FC2" w:rsidP="00B67FC2">
      <w:pPr>
        <w:pStyle w:val="ListParagraph"/>
        <w:spacing w:before="100" w:beforeAutospacing="1" w:after="100" w:afterAutospacing="1" w:line="240" w:lineRule="auto"/>
        <w:jc w:val="both"/>
      </w:pPr>
    </w:p>
    <w:p w:rsidR="00B67FC2" w:rsidRPr="00B67FC2" w:rsidRDefault="00B67FC2" w:rsidP="00B67FC2">
      <w:pPr>
        <w:pStyle w:val="ListParagraph"/>
        <w:numPr>
          <w:ilvl w:val="0"/>
          <w:numId w:val="16"/>
        </w:numPr>
        <w:jc w:val="both"/>
      </w:pPr>
      <w:r w:rsidRPr="00B67FC2">
        <w:t xml:space="preserve">It is suitable for detecting all components. For an example, samples which do not have UV absorption, such as sugar, alcohol, or inorganic ions obviously cannot be measured by a UV detector. In contrast, change in reflective index occurs for all </w:t>
      </w:r>
      <w:proofErr w:type="spellStart"/>
      <w:r w:rsidRPr="00B67FC2">
        <w:t>analyte</w:t>
      </w:r>
      <w:proofErr w:type="spellEnd"/>
      <w:r w:rsidRPr="00B67FC2">
        <w:t xml:space="preserve">, thus a RI detector can be used to measure all </w:t>
      </w:r>
      <w:proofErr w:type="spellStart"/>
      <w:r w:rsidRPr="00B67FC2">
        <w:t>analyte</w:t>
      </w:r>
      <w:proofErr w:type="spellEnd"/>
      <w:r w:rsidRPr="00B67FC2">
        <w:t>.</w:t>
      </w:r>
    </w:p>
    <w:p w:rsidR="00B67FC2" w:rsidRPr="00B67FC2" w:rsidRDefault="00B67FC2" w:rsidP="00B67FC2">
      <w:pPr>
        <w:pStyle w:val="ListParagraph"/>
        <w:numPr>
          <w:ilvl w:val="0"/>
          <w:numId w:val="16"/>
        </w:numPr>
        <w:jc w:val="both"/>
      </w:pPr>
      <w:r w:rsidRPr="00B67FC2">
        <w:t>It is applicable for the use with solvent that has UV absorbance. A UV detector cannot be used with solvent which has UV absorbance. Sometimes the organic solvent used for GPC analysis absorbs UV, and thus UV detector cannot be used.</w:t>
      </w:r>
    </w:p>
    <w:p w:rsidR="00B67FC2" w:rsidRDefault="00B67FC2" w:rsidP="00B67FC2">
      <w:pPr>
        <w:pStyle w:val="ListParagraph"/>
        <w:numPr>
          <w:ilvl w:val="0"/>
          <w:numId w:val="16"/>
        </w:numPr>
        <w:jc w:val="both"/>
      </w:pPr>
      <w:r w:rsidRPr="00B67FC2">
        <w:lastRenderedPageBreak/>
        <w:t xml:space="preserve">It provides a direct relationship between the intensity and </w:t>
      </w:r>
      <w:proofErr w:type="spellStart"/>
      <w:r w:rsidRPr="00B67FC2">
        <w:t>analyte</w:t>
      </w:r>
      <w:proofErr w:type="spellEnd"/>
      <w:r w:rsidRPr="00B67FC2">
        <w:t xml:space="preserve"> concentration. The amount of UV absorbed depends on each </w:t>
      </w:r>
      <w:proofErr w:type="spellStart"/>
      <w:r w:rsidRPr="00B67FC2">
        <w:t>analyte</w:t>
      </w:r>
      <w:proofErr w:type="spellEnd"/>
      <w:r w:rsidRPr="00B67FC2">
        <w:t xml:space="preserve">, thus the intensity of UV detector peak does not provide information on the </w:t>
      </w:r>
      <w:proofErr w:type="spellStart"/>
      <w:r w:rsidRPr="00B67FC2">
        <w:t>analyte</w:t>
      </w:r>
      <w:proofErr w:type="spellEnd"/>
      <w:r w:rsidRPr="00B67FC2">
        <w:t xml:space="preserve"> concentration. While intensity observed by a RI detector is comparable to</w:t>
      </w:r>
      <w:r>
        <w:t xml:space="preserve"> the concentration of </w:t>
      </w:r>
      <w:proofErr w:type="spellStart"/>
      <w:r>
        <w:t>analyte</w:t>
      </w:r>
      <w:proofErr w:type="spellEnd"/>
      <w:r>
        <w:t xml:space="preserve">. </w:t>
      </w:r>
      <w:r w:rsidRPr="00B67FC2">
        <w:t xml:space="preserve">Because </w:t>
      </w:r>
      <w:r>
        <w:t>of</w:t>
      </w:r>
      <w:r w:rsidRPr="00B67FC2">
        <w:t xml:space="preserve"> those advantages, RI is often used for the detection of sugars and for SEC analysis. </w:t>
      </w:r>
    </w:p>
    <w:p w:rsidR="00B67FC2" w:rsidRDefault="00B67FC2" w:rsidP="00B67FC2">
      <w:pPr>
        <w:jc w:val="center"/>
      </w:pPr>
      <w:r>
        <w:rPr>
          <w:noProof/>
        </w:rPr>
        <w:drawing>
          <wp:inline distT="0" distB="0" distL="0" distR="0">
            <wp:extent cx="3952875" cy="28765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52875" cy="2876550"/>
                    </a:xfrm>
                    <a:prstGeom prst="rect">
                      <a:avLst/>
                    </a:prstGeom>
                    <a:noFill/>
                    <a:ln>
                      <a:noFill/>
                    </a:ln>
                  </pic:spPr>
                </pic:pic>
              </a:graphicData>
            </a:graphic>
          </wp:inline>
        </w:drawing>
      </w:r>
    </w:p>
    <w:p w:rsidR="00B67FC2" w:rsidRDefault="00B67FC2" w:rsidP="00B67FC2">
      <w:pPr>
        <w:jc w:val="center"/>
      </w:pPr>
    </w:p>
    <w:p w:rsidR="00B67FC2" w:rsidRDefault="00E40E10" w:rsidP="00B67FC2">
      <w:pPr>
        <w:rPr>
          <w:b/>
          <w:bCs/>
          <w:sz w:val="28"/>
          <w:szCs w:val="28"/>
        </w:rPr>
      </w:pPr>
      <w:r>
        <w:rPr>
          <w:b/>
          <w:bCs/>
          <w:sz w:val="28"/>
          <w:szCs w:val="28"/>
        </w:rPr>
        <w:t>c</w:t>
      </w:r>
      <w:r w:rsidR="00B67FC2" w:rsidRPr="00B67FC2">
        <w:rPr>
          <w:b/>
          <w:bCs/>
          <w:sz w:val="28"/>
          <w:szCs w:val="28"/>
        </w:rPr>
        <w:t>. Fluorescence Detector</w:t>
      </w:r>
    </w:p>
    <w:p w:rsidR="00B67FC2" w:rsidRDefault="00B67FC2" w:rsidP="00B67FC2">
      <w:pPr>
        <w:jc w:val="both"/>
      </w:pPr>
      <w:r w:rsidRPr="00B67FC2">
        <w:t>The advantage of fluorescence method is its high sensitivity for selective groups of compounds at ~</w:t>
      </w:r>
      <w:proofErr w:type="spellStart"/>
      <w:r w:rsidRPr="00B67FC2">
        <w:t>fg</w:t>
      </w:r>
      <w:proofErr w:type="spellEnd"/>
      <w:r w:rsidRPr="00B67FC2">
        <w:t xml:space="preserve"> level. By using a specific wavelength, </w:t>
      </w:r>
      <w:proofErr w:type="spellStart"/>
      <w:r w:rsidRPr="00B67FC2">
        <w:t>analyte</w:t>
      </w:r>
      <w:proofErr w:type="spellEnd"/>
      <w:r w:rsidRPr="00B67FC2">
        <w:t xml:space="preserve"> atoms are excited and then emit light signal (fluorescence). The intensity of this emitted light is monitored to quantify the </w:t>
      </w:r>
      <w:proofErr w:type="spellStart"/>
      <w:r w:rsidRPr="00B67FC2">
        <w:t>analyte</w:t>
      </w:r>
      <w:proofErr w:type="spellEnd"/>
      <w:r w:rsidRPr="00B67FC2">
        <w:t xml:space="preserve"> concentration. Most pharmaceuticals, natural products, clinical samples, and petroleum products have fluorescent absorbance. For some compounds which do not have fluorescence absorbance or low absorbance, they can be treated with fluorescence derivatives such as </w:t>
      </w:r>
      <w:proofErr w:type="spellStart"/>
      <w:r w:rsidRPr="00B67FC2">
        <w:t>dansylchloride</w:t>
      </w:r>
      <w:proofErr w:type="spellEnd"/>
      <w:r w:rsidRPr="00B67FC2">
        <w:t>. The system is easy to operate and relatively stable</w:t>
      </w:r>
      <w:r w:rsidR="00E40E10">
        <w:t>.</w:t>
      </w:r>
    </w:p>
    <w:p w:rsidR="00E40E10" w:rsidRPr="00E40E10" w:rsidRDefault="00E40E10" w:rsidP="00E40E10">
      <w:pPr>
        <w:jc w:val="both"/>
        <w:rPr>
          <w:b/>
        </w:rPr>
      </w:pPr>
      <w:r w:rsidRPr="00E40E10">
        <w:rPr>
          <w:b/>
        </w:rPr>
        <w:t>d</w:t>
      </w:r>
      <w:r w:rsidRPr="00E40E10">
        <w:rPr>
          <w:b/>
        </w:rPr>
        <w:t>. Electro Chemical Detector</w:t>
      </w:r>
    </w:p>
    <w:p w:rsidR="00E40E10" w:rsidRDefault="00E40E10" w:rsidP="00E40E10">
      <w:pPr>
        <w:jc w:val="both"/>
      </w:pPr>
      <w:r>
        <w:t xml:space="preserve">There are several different types of ECs. The detection is based on </w:t>
      </w:r>
      <w:proofErr w:type="spellStart"/>
      <w:r>
        <w:t>amperometry</w:t>
      </w:r>
      <w:proofErr w:type="spellEnd"/>
      <w:r>
        <w:t xml:space="preserve">, polarography, </w:t>
      </w:r>
      <w:proofErr w:type="spellStart"/>
      <w:r>
        <w:t>coulometry</w:t>
      </w:r>
      <w:proofErr w:type="spellEnd"/>
      <w:r>
        <w:t xml:space="preserve">, and </w:t>
      </w:r>
      <w:proofErr w:type="spellStart"/>
      <w:r>
        <w:t>conductrometry</w:t>
      </w:r>
      <w:proofErr w:type="spellEnd"/>
      <w:r>
        <w:t>. They offer high sensitivity, simplicity, convenience, and wide-spread applicability. It is especially suitable for the use with semi-micro or capillary type system</w:t>
      </w:r>
      <w:r>
        <w:t>.</w:t>
      </w:r>
    </w:p>
    <w:p w:rsidR="00E40E10" w:rsidRPr="00E40E10" w:rsidRDefault="00E40E10" w:rsidP="00E40E10">
      <w:pPr>
        <w:jc w:val="both"/>
        <w:rPr>
          <w:b/>
          <w:sz w:val="24"/>
          <w:szCs w:val="24"/>
        </w:rPr>
      </w:pPr>
      <w:r>
        <w:rPr>
          <w:b/>
          <w:sz w:val="24"/>
          <w:szCs w:val="24"/>
        </w:rPr>
        <w:t>e.</w:t>
      </w:r>
      <w:r w:rsidRPr="00E40E10">
        <w:rPr>
          <w:b/>
          <w:sz w:val="24"/>
          <w:szCs w:val="24"/>
        </w:rPr>
        <w:t xml:space="preserve"> Conductivity Detector</w:t>
      </w:r>
    </w:p>
    <w:p w:rsidR="00525F5E" w:rsidRPr="00F5176D" w:rsidRDefault="00E40E10" w:rsidP="00CA1030">
      <w:pPr>
        <w:jc w:val="both"/>
        <w:rPr>
          <w:rFonts w:ascii="Times New Roman" w:eastAsia="Times New Roman" w:hAnsi="Times New Roman" w:cs="Times New Roman"/>
          <w:sz w:val="24"/>
          <w:szCs w:val="24"/>
        </w:rPr>
      </w:pPr>
      <w:r>
        <w:lastRenderedPageBreak/>
        <w:t>Solutions containing ionic components will conduct electricity. Conductivity detector measures electronic resistance and measured value is directly proportional to the concentration of ions present in the solution. Thus it is generally used for ion chromatography</w:t>
      </w:r>
      <w:r w:rsidR="00CA1030">
        <w:t>.</w:t>
      </w:r>
      <w:bookmarkStart w:id="0" w:name="_GoBack"/>
      <w:bookmarkEnd w:id="0"/>
    </w:p>
    <w:p w:rsidR="00F5176D" w:rsidRPr="00F5176D" w:rsidRDefault="00F5176D" w:rsidP="00F5176D">
      <w:pPr>
        <w:spacing w:before="100" w:beforeAutospacing="1" w:after="100" w:afterAutospacing="1" w:line="240" w:lineRule="auto"/>
        <w:rPr>
          <w:rFonts w:ascii="Times New Roman" w:eastAsia="Times New Roman" w:hAnsi="Times New Roman" w:cs="Times New Roman"/>
          <w:sz w:val="24"/>
          <w:szCs w:val="24"/>
        </w:rPr>
      </w:pPr>
      <w:r w:rsidRPr="00F5176D">
        <w:rPr>
          <w:rFonts w:ascii="Times New Roman" w:eastAsia="Times New Roman" w:hAnsi="Times New Roman" w:cs="Times New Roman"/>
          <w:b/>
          <w:bCs/>
          <w:color w:val="000000"/>
          <w:sz w:val="24"/>
          <w:szCs w:val="24"/>
        </w:rPr>
        <w:t>Recorder</w:t>
      </w:r>
    </w:p>
    <w:p w:rsidR="00F5176D" w:rsidRPr="00F5176D" w:rsidRDefault="00F5176D" w:rsidP="00F5176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5176D">
        <w:rPr>
          <w:rFonts w:ascii="Times New Roman" w:eastAsia="Times New Roman" w:hAnsi="Times New Roman" w:cs="Times New Roman"/>
          <w:color w:val="000000"/>
          <w:sz w:val="24"/>
          <w:szCs w:val="24"/>
        </w:rPr>
        <w:t>The change in eluent detected by a detector is in the form of an electronic signal, and thus it is still not visible to our eyes.</w:t>
      </w:r>
    </w:p>
    <w:p w:rsidR="00F5176D" w:rsidRPr="00F5176D" w:rsidRDefault="00F5176D" w:rsidP="00F5176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5176D">
        <w:rPr>
          <w:rFonts w:ascii="Times New Roman" w:eastAsia="Times New Roman" w:hAnsi="Times New Roman" w:cs="Times New Roman"/>
          <w:color w:val="000000"/>
          <w:sz w:val="24"/>
          <w:szCs w:val="24"/>
        </w:rPr>
        <w:t>In older days, the pen (paper)-chart recorder was popularly used. Nowadays, a computer-based data processor (integrator) is more common.</w:t>
      </w:r>
    </w:p>
    <w:p w:rsidR="00F5176D" w:rsidRPr="00F5176D" w:rsidRDefault="00F5176D" w:rsidP="00F5176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5176D">
        <w:rPr>
          <w:rFonts w:ascii="Times New Roman" w:eastAsia="Times New Roman" w:hAnsi="Times New Roman" w:cs="Times New Roman"/>
          <w:color w:val="000000"/>
          <w:sz w:val="24"/>
          <w:szCs w:val="24"/>
        </w:rPr>
        <w:t>There are various types of data processors; from a simple system consisting of the in-built printer and word processor while those with software that are specifically designed for an LC system which not only data acquisition but features like peak-fitting, baseline correction, automatic concentration calculation, molecular weight determination, etc.</w:t>
      </w:r>
    </w:p>
    <w:p w:rsidR="00F5176D" w:rsidRPr="00F5176D" w:rsidRDefault="00F5176D" w:rsidP="00F5176D">
      <w:pPr>
        <w:spacing w:before="100" w:beforeAutospacing="1" w:after="100" w:afterAutospacing="1" w:line="240" w:lineRule="auto"/>
        <w:rPr>
          <w:rFonts w:ascii="Times New Roman" w:eastAsia="Times New Roman" w:hAnsi="Times New Roman" w:cs="Times New Roman"/>
          <w:sz w:val="24"/>
          <w:szCs w:val="24"/>
        </w:rPr>
      </w:pPr>
      <w:r w:rsidRPr="00F5176D">
        <w:rPr>
          <w:rFonts w:ascii="Times New Roman" w:eastAsia="Times New Roman" w:hAnsi="Times New Roman" w:cs="Times New Roman"/>
          <w:b/>
          <w:bCs/>
          <w:color w:val="000000"/>
          <w:sz w:val="24"/>
          <w:szCs w:val="24"/>
        </w:rPr>
        <w:t>Degasser</w:t>
      </w:r>
    </w:p>
    <w:p w:rsidR="00F5176D" w:rsidRPr="00F5176D" w:rsidRDefault="00F5176D" w:rsidP="00F5176D">
      <w:pPr>
        <w:spacing w:before="100" w:beforeAutospacing="1" w:after="100" w:afterAutospacing="1" w:line="240" w:lineRule="auto"/>
        <w:rPr>
          <w:rFonts w:ascii="Times New Roman" w:eastAsia="Times New Roman" w:hAnsi="Times New Roman" w:cs="Times New Roman"/>
          <w:sz w:val="24"/>
          <w:szCs w:val="24"/>
        </w:rPr>
      </w:pPr>
      <w:r w:rsidRPr="00F5176D">
        <w:rPr>
          <w:rFonts w:ascii="Times New Roman" w:eastAsia="Times New Roman" w:hAnsi="Times New Roman" w:cs="Times New Roman"/>
          <w:color w:val="000000"/>
          <w:sz w:val="24"/>
          <w:szCs w:val="24"/>
        </w:rPr>
        <w:t>The eluent used for LC analysis may contain gases such as oxygen that are non-visible to our eyes.</w:t>
      </w:r>
    </w:p>
    <w:p w:rsidR="00F5176D" w:rsidRPr="00F5176D" w:rsidRDefault="00F5176D" w:rsidP="00F5176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5176D">
        <w:rPr>
          <w:rFonts w:ascii="Times New Roman" w:eastAsia="Times New Roman" w:hAnsi="Times New Roman" w:cs="Times New Roman"/>
          <w:color w:val="000000"/>
          <w:sz w:val="24"/>
          <w:szCs w:val="24"/>
        </w:rPr>
        <w:t>When gas is present in the eluent, this is detected as noise and causes an unstable baseline.</w:t>
      </w:r>
    </w:p>
    <w:p w:rsidR="00F5176D" w:rsidRPr="00F5176D" w:rsidRDefault="00F5176D" w:rsidP="00F5176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5176D">
        <w:rPr>
          <w:rFonts w:ascii="Times New Roman" w:eastAsia="Times New Roman" w:hAnsi="Times New Roman" w:cs="Times New Roman"/>
          <w:color w:val="000000"/>
          <w:sz w:val="24"/>
          <w:szCs w:val="24"/>
        </w:rPr>
        <w:t>Degasser uses special polymer membrane tubing to remove gases.</w:t>
      </w:r>
    </w:p>
    <w:p w:rsidR="00F5176D" w:rsidRPr="00F5176D" w:rsidRDefault="00F5176D" w:rsidP="00F5176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5176D">
        <w:rPr>
          <w:rFonts w:ascii="Times New Roman" w:eastAsia="Times New Roman" w:hAnsi="Times New Roman" w:cs="Times New Roman"/>
          <w:color w:val="000000"/>
          <w:sz w:val="24"/>
          <w:szCs w:val="24"/>
        </w:rPr>
        <w:t>The numerous very small pores on the surface of the polymer tube allow the air to go through while preventing any liquid to go through the pore.</w:t>
      </w:r>
    </w:p>
    <w:p w:rsidR="00F5176D" w:rsidRPr="00F5176D" w:rsidRDefault="00F5176D" w:rsidP="00F5176D">
      <w:pPr>
        <w:spacing w:before="100" w:beforeAutospacing="1" w:after="100" w:afterAutospacing="1" w:line="240" w:lineRule="auto"/>
        <w:rPr>
          <w:rFonts w:ascii="Times New Roman" w:eastAsia="Times New Roman" w:hAnsi="Times New Roman" w:cs="Times New Roman"/>
          <w:sz w:val="24"/>
          <w:szCs w:val="24"/>
        </w:rPr>
      </w:pPr>
      <w:r w:rsidRPr="00F5176D">
        <w:rPr>
          <w:rFonts w:ascii="Times New Roman" w:eastAsia="Times New Roman" w:hAnsi="Times New Roman" w:cs="Times New Roman"/>
          <w:b/>
          <w:bCs/>
          <w:color w:val="000000"/>
          <w:sz w:val="24"/>
          <w:szCs w:val="24"/>
        </w:rPr>
        <w:t> Column Heater</w:t>
      </w:r>
    </w:p>
    <w:p w:rsidR="00F5176D" w:rsidRPr="00F5176D" w:rsidRDefault="00F5176D" w:rsidP="00F5176D">
      <w:pPr>
        <w:spacing w:before="100" w:beforeAutospacing="1" w:after="100" w:afterAutospacing="1" w:line="240" w:lineRule="auto"/>
        <w:rPr>
          <w:rFonts w:ascii="Times New Roman" w:eastAsia="Times New Roman" w:hAnsi="Times New Roman" w:cs="Times New Roman"/>
          <w:sz w:val="24"/>
          <w:szCs w:val="24"/>
        </w:rPr>
      </w:pPr>
      <w:r w:rsidRPr="00F5176D">
        <w:rPr>
          <w:rFonts w:ascii="Times New Roman" w:eastAsia="Times New Roman" w:hAnsi="Times New Roman" w:cs="Times New Roman"/>
          <w:color w:val="000000"/>
          <w:sz w:val="24"/>
          <w:szCs w:val="24"/>
        </w:rPr>
        <w:t>The LC separation is often largely influenced by the column temperature.</w:t>
      </w:r>
    </w:p>
    <w:p w:rsidR="00F5176D" w:rsidRPr="00F5176D" w:rsidRDefault="00F5176D" w:rsidP="00F5176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5176D">
        <w:rPr>
          <w:rFonts w:ascii="Times New Roman" w:eastAsia="Times New Roman" w:hAnsi="Times New Roman" w:cs="Times New Roman"/>
          <w:color w:val="000000"/>
          <w:sz w:val="24"/>
          <w:szCs w:val="24"/>
        </w:rPr>
        <w:t>In order to obtain repeatable results, it is important to keep consistent temperature conditions.</w:t>
      </w:r>
    </w:p>
    <w:p w:rsidR="00F5176D" w:rsidRPr="00F5176D" w:rsidRDefault="00F5176D" w:rsidP="00F5176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5176D">
        <w:rPr>
          <w:rFonts w:ascii="Times New Roman" w:eastAsia="Times New Roman" w:hAnsi="Times New Roman" w:cs="Times New Roman"/>
          <w:color w:val="000000"/>
          <w:sz w:val="24"/>
          <w:szCs w:val="24"/>
        </w:rPr>
        <w:t>Also for some analysis, such as sugar and organic acid, better resolutions can be obtained at elevated temperatures (50 to 80°C).</w:t>
      </w:r>
    </w:p>
    <w:p w:rsidR="00F5176D" w:rsidRPr="00F5176D" w:rsidRDefault="00F5176D" w:rsidP="00F5176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5176D">
        <w:rPr>
          <w:rFonts w:ascii="Times New Roman" w:eastAsia="Times New Roman" w:hAnsi="Times New Roman" w:cs="Times New Roman"/>
          <w:color w:val="000000"/>
          <w:sz w:val="24"/>
          <w:szCs w:val="24"/>
        </w:rPr>
        <w:t>Thus columns are generally kept inside the column oven (column heater).</w:t>
      </w:r>
    </w:p>
    <w:p w:rsidR="00F5176D" w:rsidRPr="00F5176D" w:rsidRDefault="00F5176D" w:rsidP="00F5176D">
      <w:pPr>
        <w:spacing w:before="100" w:beforeAutospacing="1" w:after="100" w:afterAutospacing="1" w:line="240" w:lineRule="auto"/>
        <w:outlineLvl w:val="1"/>
        <w:rPr>
          <w:rFonts w:ascii="Times New Roman" w:eastAsia="Times New Roman" w:hAnsi="Times New Roman" w:cs="Times New Roman"/>
          <w:bCs/>
          <w:color w:val="FF0000"/>
          <w:sz w:val="28"/>
          <w:szCs w:val="28"/>
          <w:u w:val="single"/>
        </w:rPr>
      </w:pPr>
      <w:r w:rsidRPr="00F5176D">
        <w:rPr>
          <w:rFonts w:ascii="Times New Roman" w:eastAsia="Times New Roman" w:hAnsi="Times New Roman" w:cs="Times New Roman"/>
          <w:bCs/>
          <w:color w:val="FF0000"/>
          <w:sz w:val="28"/>
          <w:szCs w:val="28"/>
          <w:u w:val="single"/>
        </w:rPr>
        <w:t>Types of High-Performance Liquid Chromatography (HPLC)</w:t>
      </w:r>
    </w:p>
    <w:p w:rsidR="00F5176D" w:rsidRPr="00F5176D" w:rsidRDefault="00F5176D" w:rsidP="00F5176D">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F5176D">
        <w:rPr>
          <w:rFonts w:ascii="Times New Roman" w:eastAsia="Times New Roman" w:hAnsi="Times New Roman" w:cs="Times New Roman"/>
          <w:b/>
          <w:bCs/>
          <w:color w:val="000000"/>
          <w:sz w:val="24"/>
          <w:szCs w:val="24"/>
        </w:rPr>
        <w:t xml:space="preserve">Normal phase: </w:t>
      </w:r>
    </w:p>
    <w:p w:rsidR="00F5176D" w:rsidRPr="00F5176D" w:rsidRDefault="00F5176D" w:rsidP="00F5176D">
      <w:pPr>
        <w:spacing w:before="100" w:beforeAutospacing="1" w:after="100" w:afterAutospacing="1" w:line="240" w:lineRule="auto"/>
        <w:rPr>
          <w:rFonts w:ascii="Times New Roman" w:eastAsia="Times New Roman" w:hAnsi="Times New Roman" w:cs="Times New Roman"/>
          <w:sz w:val="24"/>
          <w:szCs w:val="24"/>
        </w:rPr>
      </w:pPr>
      <w:r w:rsidRPr="00F5176D">
        <w:rPr>
          <w:rFonts w:ascii="Times New Roman" w:eastAsia="Times New Roman" w:hAnsi="Times New Roman" w:cs="Times New Roman"/>
          <w:color w:val="000000"/>
          <w:sz w:val="24"/>
          <w:szCs w:val="24"/>
        </w:rPr>
        <w:t>Column packing is polar (</w:t>
      </w:r>
      <w:proofErr w:type="spellStart"/>
      <w:r w:rsidRPr="00F5176D">
        <w:rPr>
          <w:rFonts w:ascii="Times New Roman" w:eastAsia="Times New Roman" w:hAnsi="Times New Roman" w:cs="Times New Roman"/>
          <w:color w:val="000000"/>
          <w:sz w:val="24"/>
          <w:szCs w:val="24"/>
        </w:rPr>
        <w:t>e.g</w:t>
      </w:r>
      <w:proofErr w:type="spellEnd"/>
      <w:r w:rsidRPr="00F5176D">
        <w:rPr>
          <w:rFonts w:ascii="Times New Roman" w:eastAsia="Times New Roman" w:hAnsi="Times New Roman" w:cs="Times New Roman"/>
          <w:color w:val="000000"/>
          <w:sz w:val="24"/>
          <w:szCs w:val="24"/>
        </w:rPr>
        <w:t xml:space="preserve"> silica) and the mobile phase is non-polar. It is used for water-sensitive compounds, geometric isomers, cis-trans isomers, and chiral compounds.</w:t>
      </w:r>
    </w:p>
    <w:p w:rsidR="00F5176D" w:rsidRPr="00F5176D" w:rsidRDefault="00F5176D" w:rsidP="00F5176D">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F5176D">
        <w:rPr>
          <w:rFonts w:ascii="Times New Roman" w:eastAsia="Times New Roman" w:hAnsi="Times New Roman" w:cs="Times New Roman"/>
          <w:b/>
          <w:bCs/>
          <w:color w:val="000000"/>
          <w:sz w:val="24"/>
          <w:szCs w:val="24"/>
        </w:rPr>
        <w:t xml:space="preserve">Reverse phase: </w:t>
      </w:r>
    </w:p>
    <w:p w:rsidR="00F5176D" w:rsidRPr="00F5176D" w:rsidRDefault="00F5176D" w:rsidP="00F5176D">
      <w:pPr>
        <w:spacing w:before="100" w:beforeAutospacing="1" w:after="100" w:afterAutospacing="1" w:line="240" w:lineRule="auto"/>
        <w:rPr>
          <w:rFonts w:ascii="Times New Roman" w:eastAsia="Times New Roman" w:hAnsi="Times New Roman" w:cs="Times New Roman"/>
          <w:sz w:val="24"/>
          <w:szCs w:val="24"/>
        </w:rPr>
      </w:pPr>
      <w:r w:rsidRPr="00F5176D">
        <w:rPr>
          <w:rFonts w:ascii="Times New Roman" w:eastAsia="Times New Roman" w:hAnsi="Times New Roman" w:cs="Times New Roman"/>
          <w:color w:val="000000"/>
          <w:sz w:val="24"/>
          <w:szCs w:val="24"/>
        </w:rPr>
        <w:lastRenderedPageBreak/>
        <w:t>The column packing is non-polar (</w:t>
      </w:r>
      <w:proofErr w:type="spellStart"/>
      <w:r w:rsidRPr="00F5176D">
        <w:rPr>
          <w:rFonts w:ascii="Times New Roman" w:eastAsia="Times New Roman" w:hAnsi="Times New Roman" w:cs="Times New Roman"/>
          <w:color w:val="000000"/>
          <w:sz w:val="24"/>
          <w:szCs w:val="24"/>
        </w:rPr>
        <w:t>e.g</w:t>
      </w:r>
      <w:proofErr w:type="spellEnd"/>
      <w:r w:rsidRPr="00F5176D">
        <w:rPr>
          <w:rFonts w:ascii="Times New Roman" w:eastAsia="Times New Roman" w:hAnsi="Times New Roman" w:cs="Times New Roman"/>
          <w:color w:val="000000"/>
          <w:sz w:val="24"/>
          <w:szCs w:val="24"/>
        </w:rPr>
        <w:t xml:space="preserve"> C18), the mobile phase is water</w:t>
      </w:r>
      <w:proofErr w:type="gramStart"/>
      <w:r w:rsidRPr="00F5176D">
        <w:rPr>
          <w:rFonts w:ascii="Times New Roman" w:eastAsia="Times New Roman" w:hAnsi="Times New Roman" w:cs="Times New Roman"/>
          <w:color w:val="000000"/>
          <w:sz w:val="24"/>
          <w:szCs w:val="24"/>
        </w:rPr>
        <w:t>+  miscible</w:t>
      </w:r>
      <w:proofErr w:type="gramEnd"/>
      <w:r w:rsidRPr="00F5176D">
        <w:rPr>
          <w:rFonts w:ascii="Times New Roman" w:eastAsia="Times New Roman" w:hAnsi="Times New Roman" w:cs="Times New Roman"/>
          <w:color w:val="000000"/>
          <w:sz w:val="24"/>
          <w:szCs w:val="24"/>
        </w:rPr>
        <w:t xml:space="preserve"> solvent (</w:t>
      </w:r>
      <w:proofErr w:type="spellStart"/>
      <w:r w:rsidRPr="00F5176D">
        <w:rPr>
          <w:rFonts w:ascii="Times New Roman" w:eastAsia="Times New Roman" w:hAnsi="Times New Roman" w:cs="Times New Roman"/>
          <w:color w:val="000000"/>
          <w:sz w:val="24"/>
          <w:szCs w:val="24"/>
        </w:rPr>
        <w:t>e.g</w:t>
      </w:r>
      <w:proofErr w:type="spellEnd"/>
      <w:r w:rsidRPr="00F5176D">
        <w:rPr>
          <w:rFonts w:ascii="Times New Roman" w:eastAsia="Times New Roman" w:hAnsi="Times New Roman" w:cs="Times New Roman"/>
          <w:color w:val="000000"/>
          <w:sz w:val="24"/>
          <w:szCs w:val="24"/>
        </w:rPr>
        <w:t xml:space="preserve"> methanol). It can be used for polar, non-polar, </w:t>
      </w:r>
      <w:proofErr w:type="spellStart"/>
      <w:r w:rsidRPr="00F5176D">
        <w:rPr>
          <w:rFonts w:ascii="Times New Roman" w:eastAsia="Times New Roman" w:hAnsi="Times New Roman" w:cs="Times New Roman"/>
          <w:color w:val="000000"/>
          <w:sz w:val="24"/>
          <w:szCs w:val="24"/>
        </w:rPr>
        <w:t>ionizable</w:t>
      </w:r>
      <w:proofErr w:type="spellEnd"/>
      <w:r w:rsidRPr="00F5176D">
        <w:rPr>
          <w:rFonts w:ascii="Times New Roman" w:eastAsia="Times New Roman" w:hAnsi="Times New Roman" w:cs="Times New Roman"/>
          <w:color w:val="000000"/>
          <w:sz w:val="24"/>
          <w:szCs w:val="24"/>
        </w:rPr>
        <w:t xml:space="preserve"> and ionic samples.</w:t>
      </w:r>
    </w:p>
    <w:p w:rsidR="00F5176D" w:rsidRPr="00F5176D" w:rsidRDefault="00F5176D" w:rsidP="00F5176D">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F5176D">
        <w:rPr>
          <w:rFonts w:ascii="Times New Roman" w:eastAsia="Times New Roman" w:hAnsi="Times New Roman" w:cs="Times New Roman"/>
          <w:b/>
          <w:bCs/>
          <w:color w:val="000000"/>
          <w:sz w:val="24"/>
          <w:szCs w:val="24"/>
        </w:rPr>
        <w:t xml:space="preserve">Ion exchange: </w:t>
      </w:r>
    </w:p>
    <w:p w:rsidR="00F5176D" w:rsidRPr="00F5176D" w:rsidRDefault="00F5176D" w:rsidP="00F5176D">
      <w:pPr>
        <w:spacing w:before="100" w:beforeAutospacing="1" w:after="100" w:afterAutospacing="1" w:line="240" w:lineRule="auto"/>
        <w:rPr>
          <w:rFonts w:ascii="Times New Roman" w:eastAsia="Times New Roman" w:hAnsi="Times New Roman" w:cs="Times New Roman"/>
          <w:sz w:val="24"/>
          <w:szCs w:val="24"/>
        </w:rPr>
      </w:pPr>
      <w:r w:rsidRPr="00F5176D">
        <w:rPr>
          <w:rFonts w:ascii="Times New Roman" w:eastAsia="Times New Roman" w:hAnsi="Times New Roman" w:cs="Times New Roman"/>
          <w:color w:val="000000"/>
          <w:sz w:val="24"/>
          <w:szCs w:val="24"/>
        </w:rPr>
        <w:t>Column packing contains ionic groups and the mobile phase is buffer. It is used to separate anions and cations.</w:t>
      </w:r>
    </w:p>
    <w:p w:rsidR="00F5176D" w:rsidRPr="00F5176D" w:rsidRDefault="00F5176D" w:rsidP="00F5176D">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F5176D">
        <w:rPr>
          <w:rFonts w:ascii="Times New Roman" w:eastAsia="Times New Roman" w:hAnsi="Times New Roman" w:cs="Times New Roman"/>
          <w:b/>
          <w:bCs/>
          <w:color w:val="000000"/>
          <w:sz w:val="24"/>
          <w:szCs w:val="24"/>
        </w:rPr>
        <w:t xml:space="preserve">Size exclusion: </w:t>
      </w:r>
    </w:p>
    <w:p w:rsidR="00F5176D" w:rsidRPr="00F5176D" w:rsidRDefault="00F5176D" w:rsidP="00F5176D">
      <w:pPr>
        <w:spacing w:before="100" w:beforeAutospacing="1" w:after="100" w:afterAutospacing="1" w:line="240" w:lineRule="auto"/>
        <w:rPr>
          <w:rFonts w:ascii="Times New Roman" w:eastAsia="Times New Roman" w:hAnsi="Times New Roman" w:cs="Times New Roman"/>
          <w:sz w:val="24"/>
          <w:szCs w:val="24"/>
        </w:rPr>
      </w:pPr>
      <w:r w:rsidRPr="00F5176D">
        <w:rPr>
          <w:rFonts w:ascii="Times New Roman" w:eastAsia="Times New Roman" w:hAnsi="Times New Roman" w:cs="Times New Roman"/>
          <w:color w:val="000000"/>
          <w:sz w:val="24"/>
          <w:szCs w:val="24"/>
        </w:rPr>
        <w:t>Molecules diffuse into pores of a porous medium and are separated according to their relative size to the pore size. Large molecules elute first and smaller molecules elute later</w:t>
      </w:r>
    </w:p>
    <w:p w:rsidR="00F5176D" w:rsidRPr="00F5176D" w:rsidRDefault="00F5176D" w:rsidP="00F5176D">
      <w:pPr>
        <w:spacing w:before="100" w:beforeAutospacing="1" w:after="100" w:afterAutospacing="1" w:line="240" w:lineRule="auto"/>
        <w:outlineLvl w:val="1"/>
        <w:rPr>
          <w:rFonts w:ascii="Times New Roman" w:eastAsia="Times New Roman" w:hAnsi="Times New Roman" w:cs="Times New Roman"/>
          <w:b/>
          <w:bCs/>
          <w:color w:val="FF0000"/>
          <w:sz w:val="28"/>
          <w:szCs w:val="28"/>
          <w:u w:val="single"/>
        </w:rPr>
      </w:pPr>
      <w:r w:rsidRPr="00F5176D">
        <w:rPr>
          <w:rFonts w:ascii="Times New Roman" w:eastAsia="Times New Roman" w:hAnsi="Times New Roman" w:cs="Times New Roman"/>
          <w:b/>
          <w:bCs/>
          <w:color w:val="FF0000"/>
          <w:sz w:val="28"/>
          <w:szCs w:val="28"/>
          <w:u w:val="single"/>
        </w:rPr>
        <w:t>Applications of High-Performance Liquid Chromatography (HPLC)</w:t>
      </w:r>
    </w:p>
    <w:p w:rsidR="00F5176D" w:rsidRPr="00F5176D" w:rsidRDefault="00F5176D" w:rsidP="00F5176D">
      <w:pPr>
        <w:spacing w:before="100" w:beforeAutospacing="1" w:after="100" w:afterAutospacing="1" w:line="240" w:lineRule="auto"/>
        <w:rPr>
          <w:rFonts w:ascii="Times New Roman" w:eastAsia="Times New Roman" w:hAnsi="Times New Roman" w:cs="Times New Roman"/>
          <w:sz w:val="24"/>
          <w:szCs w:val="24"/>
        </w:rPr>
      </w:pPr>
      <w:r w:rsidRPr="00F5176D">
        <w:rPr>
          <w:rFonts w:ascii="Times New Roman" w:eastAsia="Times New Roman" w:hAnsi="Times New Roman" w:cs="Times New Roman"/>
          <w:color w:val="000000"/>
          <w:sz w:val="24"/>
          <w:szCs w:val="24"/>
        </w:rPr>
        <w:t>The HPLC has developed into a universally applicable method so that it finds its use in almost all areas of chemistry, biochemistry, and pharmacy.</w:t>
      </w:r>
    </w:p>
    <w:p w:rsidR="00F5176D" w:rsidRPr="00F5176D" w:rsidRDefault="00F5176D" w:rsidP="00F5176D">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F5176D">
        <w:rPr>
          <w:rFonts w:ascii="Times New Roman" w:eastAsia="Times New Roman" w:hAnsi="Times New Roman" w:cs="Times New Roman"/>
          <w:color w:val="000000"/>
          <w:sz w:val="24"/>
          <w:szCs w:val="24"/>
        </w:rPr>
        <w:t>Analysis of drugs</w:t>
      </w:r>
    </w:p>
    <w:p w:rsidR="00F5176D" w:rsidRPr="00F5176D" w:rsidRDefault="00F5176D" w:rsidP="00F5176D">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F5176D">
        <w:rPr>
          <w:rFonts w:ascii="Times New Roman" w:eastAsia="Times New Roman" w:hAnsi="Times New Roman" w:cs="Times New Roman"/>
          <w:color w:val="000000"/>
          <w:sz w:val="24"/>
          <w:szCs w:val="24"/>
        </w:rPr>
        <w:t>Analysis of synthetic polymers</w:t>
      </w:r>
    </w:p>
    <w:p w:rsidR="00F5176D" w:rsidRPr="00F5176D" w:rsidRDefault="00F5176D" w:rsidP="00F5176D">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F5176D">
        <w:rPr>
          <w:rFonts w:ascii="Times New Roman" w:eastAsia="Times New Roman" w:hAnsi="Times New Roman" w:cs="Times New Roman"/>
          <w:color w:val="000000"/>
          <w:sz w:val="24"/>
          <w:szCs w:val="24"/>
        </w:rPr>
        <w:t>Analysis of pollutants in environmental analytics</w:t>
      </w:r>
    </w:p>
    <w:p w:rsidR="00F5176D" w:rsidRPr="00F5176D" w:rsidRDefault="00F5176D" w:rsidP="00F5176D">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F5176D">
        <w:rPr>
          <w:rFonts w:ascii="Times New Roman" w:eastAsia="Times New Roman" w:hAnsi="Times New Roman" w:cs="Times New Roman"/>
          <w:color w:val="000000"/>
          <w:sz w:val="24"/>
          <w:szCs w:val="24"/>
        </w:rPr>
        <w:t>Determination of drugs in biological matrices</w:t>
      </w:r>
    </w:p>
    <w:p w:rsidR="00F5176D" w:rsidRPr="00F5176D" w:rsidRDefault="00F5176D" w:rsidP="00F5176D">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F5176D">
        <w:rPr>
          <w:rFonts w:ascii="Times New Roman" w:eastAsia="Times New Roman" w:hAnsi="Times New Roman" w:cs="Times New Roman"/>
          <w:color w:val="000000"/>
          <w:sz w:val="24"/>
          <w:szCs w:val="24"/>
        </w:rPr>
        <w:t>Isolation of valuable products</w:t>
      </w:r>
    </w:p>
    <w:p w:rsidR="00F5176D" w:rsidRPr="00F5176D" w:rsidRDefault="00F5176D" w:rsidP="00F5176D">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F5176D">
        <w:rPr>
          <w:rFonts w:ascii="Times New Roman" w:eastAsia="Times New Roman" w:hAnsi="Times New Roman" w:cs="Times New Roman"/>
          <w:color w:val="000000"/>
          <w:sz w:val="24"/>
          <w:szCs w:val="24"/>
        </w:rPr>
        <w:t>Product purity and quality control of industrial products and fine chemicals</w:t>
      </w:r>
    </w:p>
    <w:p w:rsidR="00F5176D" w:rsidRPr="00F5176D" w:rsidRDefault="00F5176D" w:rsidP="00F5176D">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F5176D">
        <w:rPr>
          <w:rFonts w:ascii="Times New Roman" w:eastAsia="Times New Roman" w:hAnsi="Times New Roman" w:cs="Times New Roman"/>
          <w:color w:val="000000"/>
          <w:sz w:val="24"/>
          <w:szCs w:val="24"/>
        </w:rPr>
        <w:t>Separation and purification of biopolymers such as enzymes or nucleic acids</w:t>
      </w:r>
    </w:p>
    <w:p w:rsidR="00F5176D" w:rsidRPr="00F5176D" w:rsidRDefault="00F5176D" w:rsidP="00F5176D">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F5176D">
        <w:rPr>
          <w:rFonts w:ascii="Times New Roman" w:eastAsia="Times New Roman" w:hAnsi="Times New Roman" w:cs="Times New Roman"/>
          <w:color w:val="000000"/>
          <w:sz w:val="24"/>
          <w:szCs w:val="24"/>
        </w:rPr>
        <w:t>Water purification</w:t>
      </w:r>
    </w:p>
    <w:p w:rsidR="00F5176D" w:rsidRPr="00F5176D" w:rsidRDefault="00F5176D" w:rsidP="00F5176D">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F5176D">
        <w:rPr>
          <w:rFonts w:ascii="Times New Roman" w:eastAsia="Times New Roman" w:hAnsi="Times New Roman" w:cs="Times New Roman"/>
          <w:color w:val="000000"/>
          <w:sz w:val="24"/>
          <w:szCs w:val="24"/>
        </w:rPr>
        <w:t>Pre-concentration of trace components</w:t>
      </w:r>
    </w:p>
    <w:p w:rsidR="00F5176D" w:rsidRPr="00F5176D" w:rsidRDefault="00F5176D" w:rsidP="00F5176D">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F5176D">
        <w:rPr>
          <w:rFonts w:ascii="Times New Roman" w:eastAsia="Times New Roman" w:hAnsi="Times New Roman" w:cs="Times New Roman"/>
          <w:color w:val="000000"/>
          <w:sz w:val="24"/>
          <w:szCs w:val="24"/>
        </w:rPr>
        <w:t>Ligand-exchange chromatography</w:t>
      </w:r>
    </w:p>
    <w:p w:rsidR="00F5176D" w:rsidRPr="00F5176D" w:rsidRDefault="00F5176D" w:rsidP="00F5176D">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F5176D">
        <w:rPr>
          <w:rFonts w:ascii="Times New Roman" w:eastAsia="Times New Roman" w:hAnsi="Times New Roman" w:cs="Times New Roman"/>
          <w:color w:val="000000"/>
          <w:sz w:val="24"/>
          <w:szCs w:val="24"/>
        </w:rPr>
        <w:t>Ion-exchange chromatography of proteins</w:t>
      </w:r>
    </w:p>
    <w:p w:rsidR="00F5176D" w:rsidRPr="00F5176D" w:rsidRDefault="00F5176D" w:rsidP="00F5176D">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F5176D">
        <w:rPr>
          <w:rFonts w:ascii="Times New Roman" w:eastAsia="Times New Roman" w:hAnsi="Times New Roman" w:cs="Times New Roman"/>
          <w:color w:val="000000"/>
          <w:sz w:val="24"/>
          <w:szCs w:val="24"/>
        </w:rPr>
        <w:t>High-pH anion-exchange chromatography of carbohydrates and oligosaccharides</w:t>
      </w:r>
    </w:p>
    <w:p w:rsidR="00C50DBA" w:rsidRPr="00C50DBA" w:rsidRDefault="00C50DBA" w:rsidP="00C50DBA">
      <w:pPr>
        <w:spacing w:before="100" w:beforeAutospacing="1" w:after="100" w:afterAutospacing="1" w:line="240" w:lineRule="auto"/>
        <w:outlineLvl w:val="1"/>
        <w:rPr>
          <w:rFonts w:ascii="Times New Roman" w:eastAsia="Times New Roman" w:hAnsi="Times New Roman" w:cs="Times New Roman"/>
          <w:bCs/>
          <w:color w:val="FF0000"/>
          <w:sz w:val="24"/>
          <w:szCs w:val="24"/>
          <w:u w:val="single"/>
        </w:rPr>
      </w:pPr>
      <w:r w:rsidRPr="00C50DBA">
        <w:rPr>
          <w:rFonts w:ascii="Times New Roman" w:eastAsia="Times New Roman" w:hAnsi="Times New Roman" w:cs="Times New Roman"/>
          <w:bCs/>
          <w:color w:val="FF0000"/>
          <w:sz w:val="24"/>
          <w:szCs w:val="24"/>
          <w:u w:val="single"/>
        </w:rPr>
        <w:t>Advantages of High-Performance Liquid Chromatography (HPLC)</w:t>
      </w:r>
    </w:p>
    <w:p w:rsidR="00C50DBA" w:rsidRPr="00C50DBA" w:rsidRDefault="00C50DBA" w:rsidP="00C50DB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C50DBA">
        <w:rPr>
          <w:rFonts w:ascii="Times New Roman" w:eastAsia="Times New Roman" w:hAnsi="Times New Roman" w:cs="Times New Roman"/>
          <w:color w:val="000000"/>
          <w:sz w:val="24"/>
          <w:szCs w:val="24"/>
        </w:rPr>
        <w:t>Speed</w:t>
      </w:r>
    </w:p>
    <w:p w:rsidR="00C50DBA" w:rsidRPr="00C50DBA" w:rsidRDefault="00C50DBA" w:rsidP="00C50DB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C50DBA">
        <w:rPr>
          <w:rFonts w:ascii="Times New Roman" w:eastAsia="Times New Roman" w:hAnsi="Times New Roman" w:cs="Times New Roman"/>
          <w:color w:val="000000"/>
          <w:sz w:val="24"/>
          <w:szCs w:val="24"/>
        </w:rPr>
        <w:t>Efficiency</w:t>
      </w:r>
    </w:p>
    <w:p w:rsidR="00C50DBA" w:rsidRPr="00C50DBA" w:rsidRDefault="00C50DBA" w:rsidP="00C50DB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C50DBA">
        <w:rPr>
          <w:rFonts w:ascii="Times New Roman" w:eastAsia="Times New Roman" w:hAnsi="Times New Roman" w:cs="Times New Roman"/>
          <w:color w:val="000000"/>
          <w:sz w:val="24"/>
          <w:szCs w:val="24"/>
        </w:rPr>
        <w:t>Accuracy</w:t>
      </w:r>
    </w:p>
    <w:p w:rsidR="00C50DBA" w:rsidRPr="00C50DBA" w:rsidRDefault="00C50DBA" w:rsidP="00C50DB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C50DBA">
        <w:rPr>
          <w:rFonts w:ascii="Times New Roman" w:eastAsia="Times New Roman" w:hAnsi="Times New Roman" w:cs="Times New Roman"/>
          <w:color w:val="000000"/>
          <w:sz w:val="24"/>
          <w:szCs w:val="24"/>
        </w:rPr>
        <w:t>Versatile and extremely precise when it comes to identifying and quantifying chemical components.</w:t>
      </w:r>
    </w:p>
    <w:p w:rsidR="00C50DBA" w:rsidRPr="00C50DBA" w:rsidRDefault="00C50DBA" w:rsidP="00C50DBA">
      <w:pPr>
        <w:spacing w:before="100" w:beforeAutospacing="1" w:after="100" w:afterAutospacing="1" w:line="240" w:lineRule="auto"/>
        <w:outlineLvl w:val="1"/>
        <w:rPr>
          <w:rFonts w:ascii="Times New Roman" w:eastAsia="Times New Roman" w:hAnsi="Times New Roman" w:cs="Times New Roman"/>
          <w:bCs/>
          <w:color w:val="FF0000"/>
          <w:sz w:val="28"/>
          <w:szCs w:val="28"/>
          <w:u w:val="single"/>
        </w:rPr>
      </w:pPr>
      <w:r w:rsidRPr="00C50DBA">
        <w:rPr>
          <w:rFonts w:ascii="Times New Roman" w:eastAsia="Times New Roman" w:hAnsi="Times New Roman" w:cs="Times New Roman"/>
          <w:bCs/>
          <w:color w:val="FF0000"/>
          <w:sz w:val="28"/>
          <w:szCs w:val="28"/>
          <w:u w:val="single"/>
        </w:rPr>
        <w:t>Limitations</w:t>
      </w:r>
    </w:p>
    <w:p w:rsidR="00C50DBA" w:rsidRPr="00C50DBA" w:rsidRDefault="00C50DBA" w:rsidP="00C50DBA">
      <w:pPr>
        <w:spacing w:after="0" w:line="240" w:lineRule="auto"/>
        <w:rPr>
          <w:rFonts w:ascii="Times New Roman" w:eastAsia="Times New Roman" w:hAnsi="Times New Roman" w:cs="Times New Roman"/>
          <w:sz w:val="24"/>
          <w:szCs w:val="24"/>
        </w:rPr>
      </w:pPr>
      <w:proofErr w:type="gramStart"/>
      <w:r w:rsidRPr="00C50DBA">
        <w:rPr>
          <w:rFonts w:ascii="Times New Roman" w:eastAsia="Times New Roman" w:hAnsi="Symbol" w:cs="Times New Roman"/>
          <w:sz w:val="24"/>
          <w:szCs w:val="24"/>
        </w:rPr>
        <w:t></w:t>
      </w:r>
      <w:r w:rsidRPr="00C50DBA">
        <w:rPr>
          <w:rFonts w:ascii="Times New Roman" w:eastAsia="Times New Roman" w:hAnsi="Times New Roman" w:cs="Times New Roman"/>
          <w:sz w:val="24"/>
          <w:szCs w:val="24"/>
        </w:rPr>
        <w:t xml:space="preserve">  </w:t>
      </w:r>
      <w:r w:rsidRPr="00C50DBA">
        <w:rPr>
          <w:rFonts w:ascii="Times New Roman" w:eastAsia="Times New Roman" w:hAnsi="Times New Roman" w:cs="Times New Roman"/>
          <w:b/>
          <w:bCs/>
          <w:color w:val="000000"/>
          <w:sz w:val="24"/>
          <w:szCs w:val="24"/>
        </w:rPr>
        <w:t>Cost</w:t>
      </w:r>
      <w:proofErr w:type="gramEnd"/>
      <w:r w:rsidRPr="00C50DBA">
        <w:rPr>
          <w:rFonts w:ascii="Times New Roman" w:eastAsia="Times New Roman" w:hAnsi="Times New Roman" w:cs="Times New Roman"/>
          <w:b/>
          <w:bCs/>
          <w:color w:val="000000"/>
          <w:sz w:val="24"/>
          <w:szCs w:val="24"/>
        </w:rPr>
        <w:t>: </w:t>
      </w:r>
      <w:r w:rsidRPr="00C50DBA">
        <w:rPr>
          <w:rFonts w:ascii="Times New Roman" w:eastAsia="Times New Roman" w:hAnsi="Times New Roman" w:cs="Times New Roman"/>
          <w:color w:val="000000"/>
          <w:sz w:val="24"/>
          <w:szCs w:val="24"/>
        </w:rPr>
        <w:t>Despite its advantages, HPLC can be costly, requiring large quantities of expensive organics. </w:t>
      </w:r>
      <w:r w:rsidRPr="00C50DBA">
        <w:rPr>
          <w:rFonts w:ascii="Times New Roman" w:eastAsia="Times New Roman" w:hAnsi="Times New Roman" w:cs="Times New Roman"/>
          <w:sz w:val="24"/>
          <w:szCs w:val="24"/>
        </w:rPr>
        <w:t xml:space="preserve"> </w:t>
      </w:r>
    </w:p>
    <w:p w:rsidR="00C50DBA" w:rsidRPr="00C50DBA" w:rsidRDefault="00C50DBA" w:rsidP="00C50DBA">
      <w:pPr>
        <w:spacing w:after="0" w:line="240" w:lineRule="auto"/>
        <w:rPr>
          <w:rFonts w:ascii="Times New Roman" w:eastAsia="Times New Roman" w:hAnsi="Times New Roman" w:cs="Times New Roman"/>
          <w:sz w:val="24"/>
          <w:szCs w:val="24"/>
        </w:rPr>
      </w:pPr>
      <w:proofErr w:type="gramStart"/>
      <w:r w:rsidRPr="00C50DBA">
        <w:rPr>
          <w:rFonts w:ascii="Times New Roman" w:eastAsia="Times New Roman" w:hAnsi="Symbol" w:cs="Times New Roman"/>
          <w:sz w:val="24"/>
          <w:szCs w:val="24"/>
        </w:rPr>
        <w:t></w:t>
      </w:r>
      <w:r w:rsidRPr="00C50DBA">
        <w:rPr>
          <w:rFonts w:ascii="Times New Roman" w:eastAsia="Times New Roman" w:hAnsi="Times New Roman" w:cs="Times New Roman"/>
          <w:sz w:val="24"/>
          <w:szCs w:val="24"/>
        </w:rPr>
        <w:t xml:space="preserve">  </w:t>
      </w:r>
      <w:r w:rsidRPr="00C50DBA">
        <w:rPr>
          <w:rFonts w:ascii="Times New Roman" w:eastAsia="Times New Roman" w:hAnsi="Times New Roman" w:cs="Times New Roman"/>
          <w:b/>
          <w:bCs/>
          <w:color w:val="000000"/>
          <w:sz w:val="24"/>
          <w:szCs w:val="24"/>
        </w:rPr>
        <w:t>Complexity</w:t>
      </w:r>
      <w:proofErr w:type="gramEnd"/>
      <w:r w:rsidRPr="00C50DBA">
        <w:rPr>
          <w:rFonts w:ascii="Times New Roman" w:eastAsia="Times New Roman" w:hAnsi="Times New Roman" w:cs="Times New Roman"/>
          <w:sz w:val="24"/>
          <w:szCs w:val="24"/>
        </w:rPr>
        <w:t xml:space="preserve"> </w:t>
      </w:r>
    </w:p>
    <w:p w:rsidR="00C50DBA" w:rsidRPr="00C50DBA" w:rsidRDefault="00C50DBA" w:rsidP="00C50DBA">
      <w:pPr>
        <w:spacing w:after="0" w:line="240" w:lineRule="auto"/>
        <w:rPr>
          <w:rFonts w:ascii="Times New Roman" w:eastAsia="Times New Roman" w:hAnsi="Times New Roman" w:cs="Times New Roman"/>
          <w:sz w:val="24"/>
          <w:szCs w:val="24"/>
        </w:rPr>
      </w:pPr>
      <w:proofErr w:type="gramStart"/>
      <w:r w:rsidRPr="00C50DBA">
        <w:rPr>
          <w:rFonts w:ascii="Times New Roman" w:eastAsia="Times New Roman" w:hAnsi="Symbol" w:cs="Times New Roman"/>
          <w:sz w:val="24"/>
          <w:szCs w:val="24"/>
        </w:rPr>
        <w:t></w:t>
      </w:r>
      <w:r w:rsidRPr="00C50DBA">
        <w:rPr>
          <w:rFonts w:ascii="Times New Roman" w:eastAsia="Times New Roman" w:hAnsi="Times New Roman" w:cs="Times New Roman"/>
          <w:sz w:val="24"/>
          <w:szCs w:val="24"/>
        </w:rPr>
        <w:t xml:space="preserve">  </w:t>
      </w:r>
      <w:r w:rsidRPr="00C50DBA">
        <w:rPr>
          <w:rFonts w:ascii="Times New Roman" w:eastAsia="Times New Roman" w:hAnsi="Times New Roman" w:cs="Times New Roman"/>
          <w:color w:val="000000"/>
          <w:sz w:val="24"/>
          <w:szCs w:val="24"/>
        </w:rPr>
        <w:t>HPLC</w:t>
      </w:r>
      <w:proofErr w:type="gramEnd"/>
      <w:r w:rsidRPr="00C50DBA">
        <w:rPr>
          <w:rFonts w:ascii="Times New Roman" w:eastAsia="Times New Roman" w:hAnsi="Times New Roman" w:cs="Times New Roman"/>
          <w:color w:val="000000"/>
          <w:sz w:val="24"/>
          <w:szCs w:val="24"/>
        </w:rPr>
        <w:t xml:space="preserve"> does have </w:t>
      </w:r>
      <w:r w:rsidRPr="00C50DBA">
        <w:rPr>
          <w:rFonts w:ascii="Times New Roman" w:eastAsia="Times New Roman" w:hAnsi="Times New Roman" w:cs="Times New Roman"/>
          <w:b/>
          <w:bCs/>
          <w:color w:val="000000"/>
          <w:sz w:val="24"/>
          <w:szCs w:val="24"/>
        </w:rPr>
        <w:t>low sensitivity</w:t>
      </w:r>
      <w:r w:rsidRPr="00C50DBA">
        <w:rPr>
          <w:rFonts w:ascii="Times New Roman" w:eastAsia="Times New Roman" w:hAnsi="Times New Roman" w:cs="Times New Roman"/>
          <w:color w:val="000000"/>
          <w:sz w:val="24"/>
          <w:szCs w:val="24"/>
        </w:rPr>
        <w:t xml:space="preserve"> for certain compounds, and some cannot be detected as they are irreversibly adsorbed.</w:t>
      </w:r>
      <w:r w:rsidRPr="00C50DBA">
        <w:rPr>
          <w:rFonts w:ascii="Times New Roman" w:eastAsia="Times New Roman" w:hAnsi="Times New Roman" w:cs="Times New Roman"/>
          <w:sz w:val="24"/>
          <w:szCs w:val="24"/>
        </w:rPr>
        <w:t xml:space="preserve"> </w:t>
      </w:r>
    </w:p>
    <w:p w:rsidR="00F5176D" w:rsidRDefault="00C50DBA" w:rsidP="00C50DBA">
      <w:pPr>
        <w:jc w:val="both"/>
        <w:rPr>
          <w:rFonts w:ascii="Times New Roman" w:eastAsia="Times New Roman" w:hAnsi="Times New Roman" w:cs="Times New Roman"/>
          <w:color w:val="000000"/>
          <w:sz w:val="24"/>
          <w:szCs w:val="24"/>
        </w:rPr>
      </w:pPr>
      <w:proofErr w:type="gramStart"/>
      <w:r w:rsidRPr="00C50DBA">
        <w:rPr>
          <w:rFonts w:ascii="Times New Roman" w:eastAsia="Times New Roman" w:hAnsi="Symbol" w:cs="Times New Roman"/>
          <w:sz w:val="24"/>
          <w:szCs w:val="24"/>
        </w:rPr>
        <w:lastRenderedPageBreak/>
        <w:t></w:t>
      </w:r>
      <w:r w:rsidRPr="00C50DBA">
        <w:rPr>
          <w:rFonts w:ascii="Times New Roman" w:eastAsia="Times New Roman" w:hAnsi="Times New Roman" w:cs="Times New Roman"/>
          <w:sz w:val="24"/>
          <w:szCs w:val="24"/>
        </w:rPr>
        <w:t xml:space="preserve">  </w:t>
      </w:r>
      <w:r w:rsidRPr="00C50DBA">
        <w:rPr>
          <w:rFonts w:ascii="Times New Roman" w:eastAsia="Times New Roman" w:hAnsi="Times New Roman" w:cs="Times New Roman"/>
          <w:color w:val="000000"/>
          <w:sz w:val="24"/>
          <w:szCs w:val="24"/>
        </w:rPr>
        <w:t>Volatile</w:t>
      </w:r>
      <w:proofErr w:type="gramEnd"/>
      <w:r w:rsidRPr="00C50DBA">
        <w:rPr>
          <w:rFonts w:ascii="Times New Roman" w:eastAsia="Times New Roman" w:hAnsi="Times New Roman" w:cs="Times New Roman"/>
          <w:color w:val="000000"/>
          <w:sz w:val="24"/>
          <w:szCs w:val="24"/>
        </w:rPr>
        <w:t xml:space="preserve"> substances are better separated by gas chromatography</w:t>
      </w:r>
      <w:r>
        <w:rPr>
          <w:rFonts w:ascii="Times New Roman" w:eastAsia="Times New Roman" w:hAnsi="Times New Roman" w:cs="Times New Roman"/>
          <w:color w:val="000000"/>
          <w:sz w:val="24"/>
          <w:szCs w:val="24"/>
        </w:rPr>
        <w:t>.</w:t>
      </w:r>
    </w:p>
    <w:p w:rsidR="00C50DBA" w:rsidRPr="00C50DBA" w:rsidRDefault="00C50DBA" w:rsidP="00C50DBA">
      <w:pPr>
        <w:spacing w:before="100" w:beforeAutospacing="1" w:after="100" w:afterAutospacing="1" w:line="240" w:lineRule="auto"/>
        <w:outlineLvl w:val="1"/>
        <w:rPr>
          <w:rFonts w:ascii="Times New Roman" w:eastAsia="Times New Roman" w:hAnsi="Times New Roman" w:cs="Times New Roman"/>
          <w:bCs/>
          <w:color w:val="FF0000"/>
          <w:sz w:val="28"/>
          <w:szCs w:val="28"/>
          <w:u w:val="single"/>
        </w:rPr>
      </w:pPr>
      <w:r w:rsidRPr="00C50DBA">
        <w:rPr>
          <w:rFonts w:ascii="Times New Roman" w:eastAsia="Times New Roman" w:hAnsi="Times New Roman" w:cs="Times New Roman"/>
          <w:bCs/>
          <w:color w:val="FF0000"/>
          <w:sz w:val="28"/>
          <w:szCs w:val="28"/>
          <w:u w:val="single"/>
        </w:rPr>
        <w:t>References</w:t>
      </w:r>
    </w:p>
    <w:p w:rsidR="00C50DBA" w:rsidRPr="00E40E10" w:rsidRDefault="00CA1030" w:rsidP="00C50DBA">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11" w:tgtFrame="_blank" w:history="1">
        <w:r w:rsidR="00C50DBA" w:rsidRPr="00E40E10">
          <w:rPr>
            <w:rFonts w:ascii="Times New Roman" w:eastAsia="Times New Roman" w:hAnsi="Times New Roman" w:cs="Times New Roman"/>
            <w:sz w:val="24"/>
            <w:szCs w:val="24"/>
          </w:rPr>
          <w:t>https://www.shodex.com/en/kouza/a.htmlr</w:t>
        </w:r>
      </w:hyperlink>
    </w:p>
    <w:p w:rsidR="00C50DBA" w:rsidRPr="00E40E10" w:rsidRDefault="00CA1030" w:rsidP="00C50DBA">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12" w:tgtFrame="_blank" w:history="1">
        <w:r w:rsidR="00C50DBA" w:rsidRPr="00E40E10">
          <w:rPr>
            <w:rFonts w:ascii="Times New Roman" w:eastAsia="Times New Roman" w:hAnsi="Times New Roman" w:cs="Times New Roman"/>
            <w:sz w:val="24"/>
            <w:szCs w:val="24"/>
          </w:rPr>
          <w:t>https://www.alphacrom.com/en/hplc-basics</w:t>
        </w:r>
      </w:hyperlink>
    </w:p>
    <w:p w:rsidR="00C50DBA" w:rsidRPr="00E40E10" w:rsidRDefault="00CA1030" w:rsidP="00C50DBA">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13" w:tgtFrame="_blank" w:history="1">
        <w:r w:rsidR="00C50DBA" w:rsidRPr="00E40E10">
          <w:rPr>
            <w:rFonts w:ascii="Times New Roman" w:eastAsia="Times New Roman" w:hAnsi="Times New Roman" w:cs="Times New Roman"/>
            <w:sz w:val="24"/>
            <w:szCs w:val="24"/>
          </w:rPr>
          <w:t>https://laboratoryinfo.com/hplc/</w:t>
        </w:r>
      </w:hyperlink>
    </w:p>
    <w:p w:rsidR="00C50DBA" w:rsidRPr="00E40E10" w:rsidRDefault="00CA1030" w:rsidP="00C50DBA">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14" w:tgtFrame="_blank" w:history="1">
        <w:r w:rsidR="00C50DBA" w:rsidRPr="00E40E10">
          <w:rPr>
            <w:rFonts w:ascii="Times New Roman" w:eastAsia="Times New Roman" w:hAnsi="Times New Roman" w:cs="Times New Roman"/>
            <w:sz w:val="24"/>
            <w:szCs w:val="24"/>
          </w:rPr>
          <w:t>https://sciencing.com/disadvantages-advantages-hplc-5911530.html</w:t>
        </w:r>
      </w:hyperlink>
    </w:p>
    <w:p w:rsidR="00C50DBA" w:rsidRPr="00E40E10" w:rsidRDefault="00C50DBA" w:rsidP="00C50DBA">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E40E10">
        <w:rPr>
          <w:rFonts w:ascii="Times New Roman" w:eastAsia="Times New Roman" w:hAnsi="Times New Roman" w:cs="Times New Roman"/>
          <w:sz w:val="24"/>
          <w:szCs w:val="24"/>
        </w:rPr>
        <w:t>https://www.chemguide.co.uk/analysis/chromatography/hplc.html</w:t>
      </w:r>
    </w:p>
    <w:p w:rsidR="00C50DBA" w:rsidRPr="00E40E10" w:rsidRDefault="00C50DBA" w:rsidP="00C50DBA">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E40E10">
        <w:rPr>
          <w:rFonts w:ascii="Times New Roman" w:eastAsia="Times New Roman" w:hAnsi="Times New Roman" w:cs="Times New Roman"/>
          <w:sz w:val="24"/>
          <w:szCs w:val="24"/>
        </w:rPr>
        <w:t>https://www.azom.com/article.aspx?ArticleID=8468</w:t>
      </w:r>
    </w:p>
    <w:p w:rsidR="00E40E10" w:rsidRPr="00E40E10" w:rsidRDefault="00C50DBA" w:rsidP="00E40E10">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E40E10">
        <w:rPr>
          <w:rFonts w:ascii="Times New Roman" w:eastAsia="Times New Roman" w:hAnsi="Times New Roman" w:cs="Times New Roman"/>
          <w:sz w:val="24"/>
          <w:szCs w:val="24"/>
        </w:rPr>
        <w:t>https://www.ru.ac.za/media/rhodesuniversity/content/nanotechnology/documents/chromatography%20Augustus.pdf</w:t>
      </w:r>
      <w:r w:rsidR="00E40E10" w:rsidRPr="00E40E10">
        <w:rPr>
          <w:rFonts w:ascii="Times New Roman" w:eastAsia="Times New Roman" w:hAnsi="Times New Roman" w:cs="Times New Roman"/>
          <w:sz w:val="24"/>
          <w:szCs w:val="24"/>
        </w:rPr>
        <w:t>References</w:t>
      </w:r>
    </w:p>
    <w:p w:rsidR="00C50DBA" w:rsidRPr="00E40E10" w:rsidRDefault="00E40E10" w:rsidP="00E40E10">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E40E10">
        <w:rPr>
          <w:rFonts w:ascii="Times New Roman" w:eastAsia="Times New Roman" w:hAnsi="Times New Roman" w:cs="Times New Roman"/>
          <w:sz w:val="24"/>
          <w:szCs w:val="24"/>
        </w:rPr>
        <w:t>Analytical Chemistry 7th</w:t>
      </w:r>
      <w:r>
        <w:rPr>
          <w:rFonts w:ascii="Times New Roman" w:eastAsia="Times New Roman" w:hAnsi="Times New Roman" w:cs="Times New Roman"/>
          <w:sz w:val="24"/>
          <w:szCs w:val="24"/>
        </w:rPr>
        <w:t xml:space="preserve"> (Seventh) Edition by Skoog 2006</w:t>
      </w:r>
      <w:r w:rsidRPr="00E40E10">
        <w:rPr>
          <w:rFonts w:ascii="Times New Roman" w:eastAsia="Times New Roman" w:hAnsi="Times New Roman" w:cs="Times New Roman"/>
          <w:sz w:val="24"/>
          <w:szCs w:val="24"/>
        </w:rPr>
        <w:t xml:space="preserve"> </w:t>
      </w:r>
    </w:p>
    <w:p w:rsidR="00C50DBA" w:rsidRDefault="00C50DBA" w:rsidP="00C50DBA">
      <w:pPr>
        <w:jc w:val="both"/>
      </w:pPr>
    </w:p>
    <w:sectPr w:rsidR="00C50D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91F86"/>
    <w:multiLevelType w:val="multilevel"/>
    <w:tmpl w:val="F8B28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60731C"/>
    <w:multiLevelType w:val="multilevel"/>
    <w:tmpl w:val="ADB20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8D287E"/>
    <w:multiLevelType w:val="multilevel"/>
    <w:tmpl w:val="2B6AD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F07A1"/>
    <w:multiLevelType w:val="multilevel"/>
    <w:tmpl w:val="D72AE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2A6BA2"/>
    <w:multiLevelType w:val="multilevel"/>
    <w:tmpl w:val="D8CE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015C7C"/>
    <w:multiLevelType w:val="multilevel"/>
    <w:tmpl w:val="837EE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3D21DB"/>
    <w:multiLevelType w:val="multilevel"/>
    <w:tmpl w:val="1B1ED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F80AAC"/>
    <w:multiLevelType w:val="multilevel"/>
    <w:tmpl w:val="172681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C33564"/>
    <w:multiLevelType w:val="multilevel"/>
    <w:tmpl w:val="FD5EC4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964D0F"/>
    <w:multiLevelType w:val="multilevel"/>
    <w:tmpl w:val="EFA8BE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5B35F5"/>
    <w:multiLevelType w:val="multilevel"/>
    <w:tmpl w:val="B0A892D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eastAsiaTheme="minorHAnsi" w:hint="default"/>
        <w:color w:val="00008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BC209D"/>
    <w:multiLevelType w:val="multilevel"/>
    <w:tmpl w:val="E0523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FE45B0"/>
    <w:multiLevelType w:val="multilevel"/>
    <w:tmpl w:val="67604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AE0457"/>
    <w:multiLevelType w:val="multilevel"/>
    <w:tmpl w:val="53820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ED3697"/>
    <w:multiLevelType w:val="multilevel"/>
    <w:tmpl w:val="FDF65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633222"/>
    <w:multiLevelType w:val="multilevel"/>
    <w:tmpl w:val="1166CF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4"/>
  </w:num>
  <w:num w:numId="3">
    <w:abstractNumId w:val="13"/>
  </w:num>
  <w:num w:numId="4">
    <w:abstractNumId w:val="10"/>
  </w:num>
  <w:num w:numId="5">
    <w:abstractNumId w:val="7"/>
  </w:num>
  <w:num w:numId="6">
    <w:abstractNumId w:val="3"/>
  </w:num>
  <w:num w:numId="7">
    <w:abstractNumId w:val="5"/>
  </w:num>
  <w:num w:numId="8">
    <w:abstractNumId w:val="1"/>
  </w:num>
  <w:num w:numId="9">
    <w:abstractNumId w:val="6"/>
  </w:num>
  <w:num w:numId="10">
    <w:abstractNumId w:val="8"/>
  </w:num>
  <w:num w:numId="11">
    <w:abstractNumId w:val="15"/>
  </w:num>
  <w:num w:numId="12">
    <w:abstractNumId w:val="9"/>
  </w:num>
  <w:num w:numId="13">
    <w:abstractNumId w:val="11"/>
  </w:num>
  <w:num w:numId="14">
    <w:abstractNumId w:val="0"/>
  </w:num>
  <w:num w:numId="15">
    <w:abstractNumId w:val="1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76D"/>
    <w:rsid w:val="000273F8"/>
    <w:rsid w:val="0006008A"/>
    <w:rsid w:val="004B3F6A"/>
    <w:rsid w:val="00525F5E"/>
    <w:rsid w:val="008F26B0"/>
    <w:rsid w:val="00B67FC2"/>
    <w:rsid w:val="00C50DBA"/>
    <w:rsid w:val="00CA1030"/>
    <w:rsid w:val="00E40E10"/>
    <w:rsid w:val="00F51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79F1B"/>
  <w15:docId w15:val="{B075BC29-76FA-490A-9DDC-2097675D7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17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76D"/>
    <w:rPr>
      <w:rFonts w:ascii="Tahoma" w:hAnsi="Tahoma" w:cs="Tahoma"/>
      <w:sz w:val="16"/>
      <w:szCs w:val="16"/>
    </w:rPr>
  </w:style>
  <w:style w:type="character" w:styleId="Hyperlink">
    <w:name w:val="Hyperlink"/>
    <w:basedOn w:val="DefaultParagraphFont"/>
    <w:uiPriority w:val="99"/>
    <w:unhideWhenUsed/>
    <w:rsid w:val="004B3F6A"/>
    <w:rPr>
      <w:color w:val="0000FF" w:themeColor="hyperlink"/>
      <w:u w:val="single"/>
    </w:rPr>
  </w:style>
  <w:style w:type="paragraph" w:styleId="ListParagraph">
    <w:name w:val="List Paragraph"/>
    <w:basedOn w:val="Normal"/>
    <w:uiPriority w:val="34"/>
    <w:qFormat/>
    <w:rsid w:val="004B3F6A"/>
    <w:pPr>
      <w:ind w:left="720"/>
      <w:contextualSpacing/>
    </w:pPr>
  </w:style>
  <w:style w:type="paragraph" w:styleId="NormalWeb">
    <w:name w:val="Normal (Web)"/>
    <w:basedOn w:val="Normal"/>
    <w:uiPriority w:val="99"/>
    <w:semiHidden/>
    <w:unhideWhenUsed/>
    <w:rsid w:val="00B67FC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27243">
      <w:bodyDiv w:val="1"/>
      <w:marLeft w:val="0"/>
      <w:marRight w:val="0"/>
      <w:marTop w:val="0"/>
      <w:marBottom w:val="0"/>
      <w:divBdr>
        <w:top w:val="none" w:sz="0" w:space="0" w:color="auto"/>
        <w:left w:val="none" w:sz="0" w:space="0" w:color="auto"/>
        <w:bottom w:val="none" w:sz="0" w:space="0" w:color="auto"/>
        <w:right w:val="none" w:sz="0" w:space="0" w:color="auto"/>
      </w:divBdr>
    </w:div>
    <w:div w:id="245849161">
      <w:bodyDiv w:val="1"/>
      <w:marLeft w:val="0"/>
      <w:marRight w:val="0"/>
      <w:marTop w:val="0"/>
      <w:marBottom w:val="0"/>
      <w:divBdr>
        <w:top w:val="none" w:sz="0" w:space="0" w:color="auto"/>
        <w:left w:val="none" w:sz="0" w:space="0" w:color="auto"/>
        <w:bottom w:val="none" w:sz="0" w:space="0" w:color="auto"/>
        <w:right w:val="none" w:sz="0" w:space="0" w:color="auto"/>
      </w:divBdr>
    </w:div>
    <w:div w:id="300619035">
      <w:bodyDiv w:val="1"/>
      <w:marLeft w:val="0"/>
      <w:marRight w:val="0"/>
      <w:marTop w:val="0"/>
      <w:marBottom w:val="0"/>
      <w:divBdr>
        <w:top w:val="none" w:sz="0" w:space="0" w:color="auto"/>
        <w:left w:val="none" w:sz="0" w:space="0" w:color="auto"/>
        <w:bottom w:val="none" w:sz="0" w:space="0" w:color="auto"/>
        <w:right w:val="none" w:sz="0" w:space="0" w:color="auto"/>
      </w:divBdr>
    </w:div>
    <w:div w:id="327296715">
      <w:bodyDiv w:val="1"/>
      <w:marLeft w:val="0"/>
      <w:marRight w:val="0"/>
      <w:marTop w:val="0"/>
      <w:marBottom w:val="0"/>
      <w:divBdr>
        <w:top w:val="none" w:sz="0" w:space="0" w:color="auto"/>
        <w:left w:val="none" w:sz="0" w:space="0" w:color="auto"/>
        <w:bottom w:val="none" w:sz="0" w:space="0" w:color="auto"/>
        <w:right w:val="none" w:sz="0" w:space="0" w:color="auto"/>
      </w:divBdr>
      <w:divsChild>
        <w:div w:id="1124277099">
          <w:marLeft w:val="0"/>
          <w:marRight w:val="0"/>
          <w:marTop w:val="0"/>
          <w:marBottom w:val="0"/>
          <w:divBdr>
            <w:top w:val="none" w:sz="0" w:space="0" w:color="auto"/>
            <w:left w:val="none" w:sz="0" w:space="0" w:color="auto"/>
            <w:bottom w:val="none" w:sz="0" w:space="0" w:color="auto"/>
            <w:right w:val="none" w:sz="0" w:space="0" w:color="auto"/>
          </w:divBdr>
        </w:div>
        <w:div w:id="251740705">
          <w:marLeft w:val="0"/>
          <w:marRight w:val="0"/>
          <w:marTop w:val="0"/>
          <w:marBottom w:val="0"/>
          <w:divBdr>
            <w:top w:val="none" w:sz="0" w:space="0" w:color="auto"/>
            <w:left w:val="none" w:sz="0" w:space="0" w:color="auto"/>
            <w:bottom w:val="none" w:sz="0" w:space="0" w:color="auto"/>
            <w:right w:val="none" w:sz="0" w:space="0" w:color="auto"/>
          </w:divBdr>
          <w:divsChild>
            <w:div w:id="481386763">
              <w:marLeft w:val="0"/>
              <w:marRight w:val="0"/>
              <w:marTop w:val="0"/>
              <w:marBottom w:val="0"/>
              <w:divBdr>
                <w:top w:val="none" w:sz="0" w:space="0" w:color="auto"/>
                <w:left w:val="none" w:sz="0" w:space="0" w:color="auto"/>
                <w:bottom w:val="none" w:sz="0" w:space="0" w:color="auto"/>
                <w:right w:val="none" w:sz="0" w:space="0" w:color="auto"/>
              </w:divBdr>
              <w:divsChild>
                <w:div w:id="1505978560">
                  <w:marLeft w:val="0"/>
                  <w:marRight w:val="0"/>
                  <w:marTop w:val="0"/>
                  <w:marBottom w:val="0"/>
                  <w:divBdr>
                    <w:top w:val="none" w:sz="0" w:space="0" w:color="auto"/>
                    <w:left w:val="none" w:sz="0" w:space="0" w:color="auto"/>
                    <w:bottom w:val="none" w:sz="0" w:space="0" w:color="auto"/>
                    <w:right w:val="none" w:sz="0" w:space="0" w:color="auto"/>
                  </w:divBdr>
                </w:div>
                <w:div w:id="1087076884">
                  <w:marLeft w:val="0"/>
                  <w:marRight w:val="0"/>
                  <w:marTop w:val="0"/>
                  <w:marBottom w:val="0"/>
                  <w:divBdr>
                    <w:top w:val="none" w:sz="0" w:space="0" w:color="auto"/>
                    <w:left w:val="none" w:sz="0" w:space="0" w:color="auto"/>
                    <w:bottom w:val="none" w:sz="0" w:space="0" w:color="auto"/>
                    <w:right w:val="none" w:sz="0" w:space="0" w:color="auto"/>
                  </w:divBdr>
                </w:div>
                <w:div w:id="147522928">
                  <w:marLeft w:val="0"/>
                  <w:marRight w:val="0"/>
                  <w:marTop w:val="0"/>
                  <w:marBottom w:val="0"/>
                  <w:divBdr>
                    <w:top w:val="none" w:sz="0" w:space="0" w:color="auto"/>
                    <w:left w:val="none" w:sz="0" w:space="0" w:color="auto"/>
                    <w:bottom w:val="none" w:sz="0" w:space="0" w:color="auto"/>
                    <w:right w:val="none" w:sz="0" w:space="0" w:color="auto"/>
                  </w:divBdr>
                </w:div>
                <w:div w:id="459226863">
                  <w:marLeft w:val="0"/>
                  <w:marRight w:val="0"/>
                  <w:marTop w:val="0"/>
                  <w:marBottom w:val="0"/>
                  <w:divBdr>
                    <w:top w:val="none" w:sz="0" w:space="0" w:color="auto"/>
                    <w:left w:val="none" w:sz="0" w:space="0" w:color="auto"/>
                    <w:bottom w:val="none" w:sz="0" w:space="0" w:color="auto"/>
                    <w:right w:val="none" w:sz="0" w:space="0" w:color="auto"/>
                  </w:divBdr>
                </w:div>
                <w:div w:id="1591891973">
                  <w:marLeft w:val="0"/>
                  <w:marRight w:val="0"/>
                  <w:marTop w:val="0"/>
                  <w:marBottom w:val="0"/>
                  <w:divBdr>
                    <w:top w:val="none" w:sz="0" w:space="0" w:color="auto"/>
                    <w:left w:val="none" w:sz="0" w:space="0" w:color="auto"/>
                    <w:bottom w:val="none" w:sz="0" w:space="0" w:color="auto"/>
                    <w:right w:val="none" w:sz="0" w:space="0" w:color="auto"/>
                  </w:divBdr>
                </w:div>
                <w:div w:id="1370062105">
                  <w:marLeft w:val="0"/>
                  <w:marRight w:val="0"/>
                  <w:marTop w:val="0"/>
                  <w:marBottom w:val="0"/>
                  <w:divBdr>
                    <w:top w:val="none" w:sz="0" w:space="0" w:color="auto"/>
                    <w:left w:val="none" w:sz="0" w:space="0" w:color="auto"/>
                    <w:bottom w:val="none" w:sz="0" w:space="0" w:color="auto"/>
                    <w:right w:val="none" w:sz="0" w:space="0" w:color="auto"/>
                  </w:divBdr>
                </w:div>
                <w:div w:id="1323460478">
                  <w:marLeft w:val="0"/>
                  <w:marRight w:val="0"/>
                  <w:marTop w:val="0"/>
                  <w:marBottom w:val="0"/>
                  <w:divBdr>
                    <w:top w:val="none" w:sz="0" w:space="0" w:color="auto"/>
                    <w:left w:val="none" w:sz="0" w:space="0" w:color="auto"/>
                    <w:bottom w:val="none" w:sz="0" w:space="0" w:color="auto"/>
                    <w:right w:val="none" w:sz="0" w:space="0" w:color="auto"/>
                  </w:divBdr>
                </w:div>
                <w:div w:id="196669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220535">
      <w:bodyDiv w:val="1"/>
      <w:marLeft w:val="0"/>
      <w:marRight w:val="0"/>
      <w:marTop w:val="0"/>
      <w:marBottom w:val="0"/>
      <w:divBdr>
        <w:top w:val="none" w:sz="0" w:space="0" w:color="auto"/>
        <w:left w:val="none" w:sz="0" w:space="0" w:color="auto"/>
        <w:bottom w:val="none" w:sz="0" w:space="0" w:color="auto"/>
        <w:right w:val="none" w:sz="0" w:space="0" w:color="auto"/>
      </w:divBdr>
    </w:div>
    <w:div w:id="608704330">
      <w:bodyDiv w:val="1"/>
      <w:marLeft w:val="0"/>
      <w:marRight w:val="0"/>
      <w:marTop w:val="0"/>
      <w:marBottom w:val="0"/>
      <w:divBdr>
        <w:top w:val="none" w:sz="0" w:space="0" w:color="auto"/>
        <w:left w:val="none" w:sz="0" w:space="0" w:color="auto"/>
        <w:bottom w:val="none" w:sz="0" w:space="0" w:color="auto"/>
        <w:right w:val="none" w:sz="0" w:space="0" w:color="auto"/>
      </w:divBdr>
    </w:div>
    <w:div w:id="610943269">
      <w:bodyDiv w:val="1"/>
      <w:marLeft w:val="0"/>
      <w:marRight w:val="0"/>
      <w:marTop w:val="0"/>
      <w:marBottom w:val="0"/>
      <w:divBdr>
        <w:top w:val="none" w:sz="0" w:space="0" w:color="auto"/>
        <w:left w:val="none" w:sz="0" w:space="0" w:color="auto"/>
        <w:bottom w:val="none" w:sz="0" w:space="0" w:color="auto"/>
        <w:right w:val="none" w:sz="0" w:space="0" w:color="auto"/>
      </w:divBdr>
    </w:div>
    <w:div w:id="717123409">
      <w:bodyDiv w:val="1"/>
      <w:marLeft w:val="0"/>
      <w:marRight w:val="0"/>
      <w:marTop w:val="0"/>
      <w:marBottom w:val="0"/>
      <w:divBdr>
        <w:top w:val="none" w:sz="0" w:space="0" w:color="auto"/>
        <w:left w:val="none" w:sz="0" w:space="0" w:color="auto"/>
        <w:bottom w:val="none" w:sz="0" w:space="0" w:color="auto"/>
        <w:right w:val="none" w:sz="0" w:space="0" w:color="auto"/>
      </w:divBdr>
    </w:div>
    <w:div w:id="758604930">
      <w:bodyDiv w:val="1"/>
      <w:marLeft w:val="0"/>
      <w:marRight w:val="0"/>
      <w:marTop w:val="0"/>
      <w:marBottom w:val="0"/>
      <w:divBdr>
        <w:top w:val="none" w:sz="0" w:space="0" w:color="auto"/>
        <w:left w:val="none" w:sz="0" w:space="0" w:color="auto"/>
        <w:bottom w:val="none" w:sz="0" w:space="0" w:color="auto"/>
        <w:right w:val="none" w:sz="0" w:space="0" w:color="auto"/>
      </w:divBdr>
    </w:div>
    <w:div w:id="808278272">
      <w:bodyDiv w:val="1"/>
      <w:marLeft w:val="0"/>
      <w:marRight w:val="0"/>
      <w:marTop w:val="0"/>
      <w:marBottom w:val="0"/>
      <w:divBdr>
        <w:top w:val="none" w:sz="0" w:space="0" w:color="auto"/>
        <w:left w:val="none" w:sz="0" w:space="0" w:color="auto"/>
        <w:bottom w:val="none" w:sz="0" w:space="0" w:color="auto"/>
        <w:right w:val="none" w:sz="0" w:space="0" w:color="auto"/>
      </w:divBdr>
    </w:div>
    <w:div w:id="833955328">
      <w:bodyDiv w:val="1"/>
      <w:marLeft w:val="0"/>
      <w:marRight w:val="0"/>
      <w:marTop w:val="0"/>
      <w:marBottom w:val="0"/>
      <w:divBdr>
        <w:top w:val="none" w:sz="0" w:space="0" w:color="auto"/>
        <w:left w:val="none" w:sz="0" w:space="0" w:color="auto"/>
        <w:bottom w:val="none" w:sz="0" w:space="0" w:color="auto"/>
        <w:right w:val="none" w:sz="0" w:space="0" w:color="auto"/>
      </w:divBdr>
    </w:div>
    <w:div w:id="1170220338">
      <w:bodyDiv w:val="1"/>
      <w:marLeft w:val="0"/>
      <w:marRight w:val="0"/>
      <w:marTop w:val="0"/>
      <w:marBottom w:val="0"/>
      <w:divBdr>
        <w:top w:val="none" w:sz="0" w:space="0" w:color="auto"/>
        <w:left w:val="none" w:sz="0" w:space="0" w:color="auto"/>
        <w:bottom w:val="none" w:sz="0" w:space="0" w:color="auto"/>
        <w:right w:val="none" w:sz="0" w:space="0" w:color="auto"/>
      </w:divBdr>
    </w:div>
    <w:div w:id="1364404471">
      <w:bodyDiv w:val="1"/>
      <w:marLeft w:val="0"/>
      <w:marRight w:val="0"/>
      <w:marTop w:val="0"/>
      <w:marBottom w:val="0"/>
      <w:divBdr>
        <w:top w:val="none" w:sz="0" w:space="0" w:color="auto"/>
        <w:left w:val="none" w:sz="0" w:space="0" w:color="auto"/>
        <w:bottom w:val="none" w:sz="0" w:space="0" w:color="auto"/>
        <w:right w:val="none" w:sz="0" w:space="0" w:color="auto"/>
      </w:divBdr>
    </w:div>
    <w:div w:id="1541166893">
      <w:bodyDiv w:val="1"/>
      <w:marLeft w:val="0"/>
      <w:marRight w:val="0"/>
      <w:marTop w:val="0"/>
      <w:marBottom w:val="0"/>
      <w:divBdr>
        <w:top w:val="none" w:sz="0" w:space="0" w:color="auto"/>
        <w:left w:val="none" w:sz="0" w:space="0" w:color="auto"/>
        <w:bottom w:val="none" w:sz="0" w:space="0" w:color="auto"/>
        <w:right w:val="none" w:sz="0" w:space="0" w:color="auto"/>
      </w:divBdr>
    </w:div>
    <w:div w:id="1677228049">
      <w:bodyDiv w:val="1"/>
      <w:marLeft w:val="0"/>
      <w:marRight w:val="0"/>
      <w:marTop w:val="0"/>
      <w:marBottom w:val="0"/>
      <w:divBdr>
        <w:top w:val="none" w:sz="0" w:space="0" w:color="auto"/>
        <w:left w:val="none" w:sz="0" w:space="0" w:color="auto"/>
        <w:bottom w:val="none" w:sz="0" w:space="0" w:color="auto"/>
        <w:right w:val="none" w:sz="0" w:space="0" w:color="auto"/>
      </w:divBdr>
    </w:div>
    <w:div w:id="1736274222">
      <w:bodyDiv w:val="1"/>
      <w:marLeft w:val="0"/>
      <w:marRight w:val="0"/>
      <w:marTop w:val="0"/>
      <w:marBottom w:val="0"/>
      <w:divBdr>
        <w:top w:val="none" w:sz="0" w:space="0" w:color="auto"/>
        <w:left w:val="none" w:sz="0" w:space="0" w:color="auto"/>
        <w:bottom w:val="none" w:sz="0" w:space="0" w:color="auto"/>
        <w:right w:val="none" w:sz="0" w:space="0" w:color="auto"/>
      </w:divBdr>
    </w:div>
    <w:div w:id="1860583425">
      <w:bodyDiv w:val="1"/>
      <w:marLeft w:val="0"/>
      <w:marRight w:val="0"/>
      <w:marTop w:val="0"/>
      <w:marBottom w:val="0"/>
      <w:divBdr>
        <w:top w:val="none" w:sz="0" w:space="0" w:color="auto"/>
        <w:left w:val="none" w:sz="0" w:space="0" w:color="auto"/>
        <w:bottom w:val="none" w:sz="0" w:space="0" w:color="auto"/>
        <w:right w:val="none" w:sz="0" w:space="0" w:color="auto"/>
      </w:divBdr>
    </w:div>
    <w:div w:id="1957828102">
      <w:bodyDiv w:val="1"/>
      <w:marLeft w:val="0"/>
      <w:marRight w:val="0"/>
      <w:marTop w:val="0"/>
      <w:marBottom w:val="0"/>
      <w:divBdr>
        <w:top w:val="none" w:sz="0" w:space="0" w:color="auto"/>
        <w:left w:val="none" w:sz="0" w:space="0" w:color="auto"/>
        <w:bottom w:val="none" w:sz="0" w:space="0" w:color="auto"/>
        <w:right w:val="none" w:sz="0" w:space="0" w:color="auto"/>
      </w:divBdr>
    </w:div>
    <w:div w:id="200319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aboratoryinfo.com/hplc/" TargetMode="External"/><Relationship Id="rId3" Type="http://schemas.openxmlformats.org/officeDocument/2006/relationships/settings" Target="settings.xml"/><Relationship Id="rId7" Type="http://schemas.openxmlformats.org/officeDocument/2006/relationships/hyperlink" Target="https://microbenotes.com/chromatography-principle-types-and-applications/" TargetMode="External"/><Relationship Id="rId12" Type="http://schemas.openxmlformats.org/officeDocument/2006/relationships/hyperlink" Target="https://www.alphacrom.com/en/hplc-basic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icrobenotes.com/high-performance-liquid-chromatography-hplc/" TargetMode="External"/><Relationship Id="rId11" Type="http://schemas.openxmlformats.org/officeDocument/2006/relationships/hyperlink" Target="https://www.shodex.com/en/kouza/a.htmlr" TargetMode="External"/><Relationship Id="rId5" Type="http://schemas.openxmlformats.org/officeDocument/2006/relationships/hyperlink" Target="https://microbenotes.com/high-performance-liquid-chromatography-hplc/" TargetMode="Externa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sciencing.com/disadvantages-advantages-hplc-591153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8</Pages>
  <Words>2009</Words>
  <Characters>11455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Khalid Mehmood</dc:creator>
  <cp:lastModifiedBy>Khalid Mehmood</cp:lastModifiedBy>
  <cp:revision>6</cp:revision>
  <dcterms:created xsi:type="dcterms:W3CDTF">2020-05-26T15:12:00Z</dcterms:created>
  <dcterms:modified xsi:type="dcterms:W3CDTF">2020-08-23T07:47:00Z</dcterms:modified>
</cp:coreProperties>
</file>