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F72" w:rsidRPr="007A18D5" w:rsidRDefault="00363F72" w:rsidP="007A18D5">
      <w:pPr>
        <w:spacing w:after="0" w:line="240" w:lineRule="auto"/>
        <w:jc w:val="center"/>
        <w:rPr>
          <w:rFonts w:ascii="Times New Roman" w:eastAsia="Times New Roman" w:hAnsi="Times New Roman" w:cs="Times New Roman"/>
          <w:b/>
          <w:color w:val="FF0000"/>
          <w:sz w:val="32"/>
          <w:szCs w:val="32"/>
          <w:u w:val="single"/>
        </w:rPr>
      </w:pPr>
      <w:r w:rsidRPr="007A18D5">
        <w:rPr>
          <w:rFonts w:ascii="Times New Roman" w:eastAsia="Times New Roman" w:hAnsi="Times New Roman" w:cs="Times New Roman"/>
          <w:b/>
          <w:color w:val="FF0000"/>
          <w:sz w:val="32"/>
          <w:szCs w:val="32"/>
          <w:u w:val="single"/>
        </w:rPr>
        <w:t>Electrophoresis</w:t>
      </w:r>
      <w:bookmarkStart w:id="0" w:name="_GoBack"/>
      <w:bookmarkEnd w:id="0"/>
    </w:p>
    <w:p w:rsidR="00363F72" w:rsidRPr="00363F72" w:rsidRDefault="00363F72" w:rsidP="00363F72">
      <w:pPr>
        <w:spacing w:after="0" w:line="240" w:lineRule="auto"/>
        <w:rPr>
          <w:rFonts w:ascii="Times New Roman" w:eastAsia="Times New Roman" w:hAnsi="Times New Roman" w:cs="Times New Roman"/>
          <w:sz w:val="28"/>
          <w:szCs w:val="28"/>
          <w:u w:val="single"/>
        </w:rPr>
      </w:pPr>
      <w:r w:rsidRPr="00363F72">
        <w:rPr>
          <w:rFonts w:ascii="Times New Roman" w:eastAsia="Times New Roman" w:hAnsi="Times New Roman" w:cs="Times New Roman"/>
          <w:color w:val="0000FF"/>
          <w:sz w:val="28"/>
          <w:szCs w:val="28"/>
          <w:u w:val="single"/>
        </w:rPr>
        <w:t xml:space="preserve">  </w:t>
      </w:r>
    </w:p>
    <w:p w:rsidR="00363F72" w:rsidRPr="00363F72" w:rsidRDefault="00363F72" w:rsidP="00363F72">
      <w:pPr>
        <w:spacing w:after="0" w:line="240" w:lineRule="auto"/>
        <w:rPr>
          <w:rFonts w:ascii="Times New Roman" w:eastAsia="Times New Roman" w:hAnsi="Times New Roman" w:cs="Times New Roman"/>
          <w:sz w:val="24"/>
          <w:szCs w:val="24"/>
        </w:rPr>
      </w:pPr>
    </w:p>
    <w:p w:rsidR="003A4484" w:rsidRPr="003A4484" w:rsidRDefault="003A4484" w:rsidP="003A4484">
      <w:pPr>
        <w:autoSpaceDE w:val="0"/>
        <w:autoSpaceDN w:val="0"/>
        <w:adjustRightInd w:val="0"/>
        <w:spacing w:after="0" w:line="240" w:lineRule="auto"/>
        <w:rPr>
          <w:rFonts w:ascii="TimesNewRomanPS-BoldMT" w:hAnsi="TimesNewRomanPS-BoldMT" w:cs="TimesNewRomanPS-BoldMT"/>
          <w:bCs/>
          <w:color w:val="E85C00"/>
          <w:sz w:val="28"/>
          <w:szCs w:val="28"/>
          <w:u w:val="single"/>
        </w:rPr>
      </w:pPr>
      <w:r w:rsidRPr="003A4484">
        <w:rPr>
          <w:rFonts w:ascii="TimesNewRomanPS-BoldMT" w:hAnsi="TimesNewRomanPS-BoldMT" w:cs="TimesNewRomanPS-BoldMT"/>
          <w:bCs/>
          <w:color w:val="E85C00"/>
          <w:sz w:val="28"/>
          <w:szCs w:val="28"/>
          <w:u w:val="single"/>
        </w:rPr>
        <w:t>DEFINITION:</w:t>
      </w:r>
    </w:p>
    <w:p w:rsidR="003A4484" w:rsidRPr="003A4484" w:rsidRDefault="003A4484" w:rsidP="003A4484">
      <w:pPr>
        <w:autoSpaceDE w:val="0"/>
        <w:autoSpaceDN w:val="0"/>
        <w:adjustRightInd w:val="0"/>
        <w:spacing w:after="0" w:line="240" w:lineRule="auto"/>
        <w:rPr>
          <w:rFonts w:ascii="TimesNewRomanPS-BoldMT" w:hAnsi="TimesNewRomanPS-BoldMT" w:cs="TimesNewRomanPS-BoldMT"/>
          <w:b/>
          <w:bCs/>
          <w:color w:val="E85C00"/>
          <w:sz w:val="28"/>
          <w:szCs w:val="28"/>
        </w:rPr>
      </w:pPr>
    </w:p>
    <w:p w:rsidR="003A4484" w:rsidRPr="003A4484" w:rsidRDefault="003A4484" w:rsidP="003A4484">
      <w:pPr>
        <w:pStyle w:val="ListParagraph"/>
        <w:numPr>
          <w:ilvl w:val="0"/>
          <w:numId w:val="13"/>
        </w:numPr>
        <w:autoSpaceDE w:val="0"/>
        <w:autoSpaceDN w:val="0"/>
        <w:adjustRightInd w:val="0"/>
        <w:spacing w:after="0" w:line="240" w:lineRule="auto"/>
        <w:ind w:left="0" w:firstLine="0"/>
        <w:rPr>
          <w:rFonts w:ascii="Times New Roman" w:hAnsi="Times New Roman" w:cs="Times New Roman"/>
          <w:bCs/>
          <w:color w:val="000000"/>
          <w:sz w:val="24"/>
          <w:szCs w:val="24"/>
        </w:rPr>
      </w:pPr>
      <w:r w:rsidRPr="003A4484">
        <w:rPr>
          <w:rFonts w:ascii="Times New Roman" w:hAnsi="Times New Roman" w:cs="Times New Roman"/>
          <w:bCs/>
          <w:color w:val="000000"/>
          <w:sz w:val="24"/>
          <w:szCs w:val="24"/>
        </w:rPr>
        <w:t>Electrophoresis may be defined as the migration of the charged particle through a solution under the influence of an external electrical field.</w:t>
      </w:r>
    </w:p>
    <w:p w:rsidR="003A4484" w:rsidRPr="003A4484" w:rsidRDefault="003A4484" w:rsidP="003A4484">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3A4484">
        <w:rPr>
          <w:rFonts w:ascii="Times New Roman" w:hAnsi="Times New Roman" w:cs="Times New Roman"/>
          <w:color w:val="000000"/>
          <w:sz w:val="24"/>
          <w:szCs w:val="24"/>
        </w:rPr>
        <w:t>Ions that are suspended between two electrodes tends to trave</w:t>
      </w:r>
      <w:r w:rsidRPr="003A4484">
        <w:rPr>
          <w:rFonts w:ascii="Times New Roman" w:hAnsi="Times New Roman" w:cs="Times New Roman"/>
          <w:b/>
          <w:bCs/>
          <w:color w:val="FFFFFF"/>
          <w:sz w:val="24"/>
          <w:szCs w:val="24"/>
        </w:rPr>
        <w:t xml:space="preserve">3 </w:t>
      </w:r>
      <w:r w:rsidRPr="003A4484">
        <w:rPr>
          <w:rFonts w:ascii="Times New Roman" w:hAnsi="Times New Roman" w:cs="Times New Roman"/>
          <w:color w:val="000000"/>
          <w:sz w:val="24"/>
          <w:szCs w:val="24"/>
        </w:rPr>
        <w:t>towards the</w:t>
      </w:r>
    </w:p>
    <w:p w:rsidR="003A4484" w:rsidRPr="003A4484" w:rsidRDefault="003A4484" w:rsidP="003A4484">
      <w:pPr>
        <w:autoSpaceDE w:val="0"/>
        <w:autoSpaceDN w:val="0"/>
        <w:adjustRightInd w:val="0"/>
        <w:spacing w:after="0" w:line="240" w:lineRule="auto"/>
        <w:ind w:firstLine="720"/>
        <w:rPr>
          <w:rFonts w:ascii="Times New Roman" w:hAnsi="Times New Roman" w:cs="Times New Roman"/>
          <w:color w:val="000000"/>
          <w:sz w:val="24"/>
          <w:szCs w:val="24"/>
        </w:rPr>
      </w:pPr>
      <w:r w:rsidRPr="003A4484">
        <w:rPr>
          <w:rFonts w:ascii="Times New Roman" w:hAnsi="Times New Roman" w:cs="Times New Roman"/>
          <w:color w:val="000000"/>
          <w:sz w:val="24"/>
          <w:szCs w:val="24"/>
        </w:rPr>
        <w:t>electrodes that bears opposite charges.</w:t>
      </w:r>
    </w:p>
    <w:p w:rsidR="003A4484" w:rsidRDefault="003A4484" w:rsidP="003A4484">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3A4484">
        <w:rPr>
          <w:rFonts w:ascii="Times New Roman" w:hAnsi="Times New Roman" w:cs="Times New Roman"/>
          <w:color w:val="000000"/>
          <w:sz w:val="24"/>
          <w:szCs w:val="24"/>
        </w:rPr>
        <w:t>Depending on kind of charge the molecule carry, they move towards either</w:t>
      </w:r>
    </w:p>
    <w:p w:rsidR="003A4484" w:rsidRDefault="003A4484" w:rsidP="003A4484">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3A4484">
        <w:rPr>
          <w:rFonts w:ascii="Times New Roman" w:hAnsi="Times New Roman" w:cs="Times New Roman"/>
          <w:color w:val="000000"/>
          <w:sz w:val="24"/>
          <w:szCs w:val="24"/>
        </w:rPr>
        <w:t>To cathode</w:t>
      </w:r>
    </w:p>
    <w:p w:rsidR="003A4484" w:rsidRDefault="003A4484" w:rsidP="003A4484">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3A4484">
        <w:rPr>
          <w:rFonts w:ascii="Times New Roman" w:hAnsi="Times New Roman" w:cs="Times New Roman"/>
          <w:color w:val="000000"/>
          <w:sz w:val="24"/>
          <w:szCs w:val="24"/>
        </w:rPr>
        <w:t>Or to Anode</w:t>
      </w:r>
    </w:p>
    <w:p w:rsidR="003A4484" w:rsidRPr="003A4484" w:rsidRDefault="003A4484" w:rsidP="003A4484">
      <w:pPr>
        <w:pStyle w:val="ListParagraph"/>
        <w:numPr>
          <w:ilvl w:val="0"/>
          <w:numId w:val="14"/>
        </w:numPr>
        <w:autoSpaceDE w:val="0"/>
        <w:autoSpaceDN w:val="0"/>
        <w:adjustRightInd w:val="0"/>
        <w:spacing w:after="0" w:line="240" w:lineRule="auto"/>
        <w:rPr>
          <w:rFonts w:ascii="Times New Roman" w:hAnsi="Times New Roman" w:cs="Times New Roman"/>
          <w:color w:val="000000"/>
          <w:sz w:val="24"/>
          <w:szCs w:val="24"/>
        </w:rPr>
      </w:pPr>
      <w:r w:rsidRPr="003A4484">
        <w:rPr>
          <w:rFonts w:ascii="Times New Roman" w:hAnsi="Times New Roman" w:cs="Times New Roman"/>
          <w:color w:val="000000"/>
          <w:sz w:val="24"/>
          <w:szCs w:val="24"/>
        </w:rPr>
        <w:t xml:space="preserve">An </w:t>
      </w:r>
      <w:proofErr w:type="spellStart"/>
      <w:r w:rsidRPr="003A4484">
        <w:rPr>
          <w:rFonts w:ascii="Times New Roman" w:hAnsi="Times New Roman" w:cs="Times New Roman"/>
          <w:color w:val="000000"/>
          <w:sz w:val="24"/>
          <w:szCs w:val="24"/>
        </w:rPr>
        <w:t>ampholyte</w:t>
      </w:r>
      <w:proofErr w:type="spellEnd"/>
      <w:r w:rsidRPr="003A4484">
        <w:rPr>
          <w:rFonts w:ascii="Times New Roman" w:hAnsi="Times New Roman" w:cs="Times New Roman"/>
          <w:color w:val="000000"/>
          <w:sz w:val="24"/>
          <w:szCs w:val="24"/>
        </w:rPr>
        <w:t xml:space="preserve"> become positively charged in acidic condition and migrate to</w:t>
      </w:r>
    </w:p>
    <w:p w:rsidR="003A4484" w:rsidRDefault="003A4484" w:rsidP="003A4484">
      <w:pPr>
        <w:spacing w:after="0" w:line="240" w:lineRule="auto"/>
        <w:ind w:firstLine="720"/>
        <w:rPr>
          <w:rFonts w:ascii="TimesNewRomanPSMT" w:hAnsi="TimesNewRomanPSMT" w:cs="TimesNewRomanPSMT"/>
          <w:sz w:val="56"/>
          <w:szCs w:val="56"/>
        </w:rPr>
      </w:pPr>
      <w:r w:rsidRPr="003A4484">
        <w:rPr>
          <w:rFonts w:ascii="Times New Roman" w:hAnsi="Times New Roman" w:cs="Times New Roman"/>
          <w:color w:val="000000"/>
          <w:sz w:val="24"/>
          <w:szCs w:val="24"/>
        </w:rPr>
        <w:t>cathode, in alkaline condition they become negatively charge and migrate to anode.</w:t>
      </w:r>
    </w:p>
    <w:p w:rsidR="003A4484" w:rsidRPr="003A4484" w:rsidRDefault="003A4484" w:rsidP="003A4484">
      <w:pPr>
        <w:pStyle w:val="ListParagraph"/>
        <w:numPr>
          <w:ilvl w:val="0"/>
          <w:numId w:val="16"/>
        </w:numPr>
        <w:spacing w:after="0" w:line="240" w:lineRule="auto"/>
        <w:ind w:left="360" w:firstLine="0"/>
        <w:rPr>
          <w:rFonts w:ascii="Times New Roman" w:hAnsi="Times New Roman" w:cs="Times New Roman"/>
          <w:color w:val="000000"/>
          <w:sz w:val="24"/>
          <w:szCs w:val="24"/>
        </w:rPr>
      </w:pPr>
      <w:r w:rsidRPr="003A4484">
        <w:rPr>
          <w:rFonts w:ascii="Times New Roman" w:hAnsi="Times New Roman" w:cs="Times New Roman"/>
          <w:color w:val="000000"/>
          <w:sz w:val="24"/>
          <w:szCs w:val="24"/>
        </w:rPr>
        <w:t>The rate of migration of an ion in electrical field depend on factors,</w:t>
      </w:r>
    </w:p>
    <w:p w:rsidR="003A4484" w:rsidRPr="003A4484" w:rsidRDefault="003A4484" w:rsidP="003A4484">
      <w:pPr>
        <w:spacing w:after="0" w:line="240" w:lineRule="auto"/>
        <w:ind w:firstLine="720"/>
        <w:rPr>
          <w:rFonts w:ascii="Times New Roman" w:hAnsi="Times New Roman" w:cs="Times New Roman"/>
          <w:color w:val="000000"/>
          <w:sz w:val="24"/>
          <w:szCs w:val="24"/>
        </w:rPr>
      </w:pPr>
      <w:r w:rsidRPr="003A4484">
        <w:rPr>
          <w:rFonts w:ascii="Times New Roman" w:hAnsi="Times New Roman" w:cs="Times New Roman"/>
          <w:color w:val="000000"/>
          <w:sz w:val="24"/>
          <w:szCs w:val="24"/>
        </w:rPr>
        <w:t>1.</w:t>
      </w:r>
      <w:r>
        <w:rPr>
          <w:rFonts w:ascii="Times New Roman" w:hAnsi="Times New Roman" w:cs="Times New Roman"/>
          <w:color w:val="000000"/>
          <w:sz w:val="24"/>
          <w:szCs w:val="24"/>
        </w:rPr>
        <w:tab/>
      </w:r>
      <w:r w:rsidRPr="003A4484">
        <w:rPr>
          <w:rFonts w:ascii="Times New Roman" w:hAnsi="Times New Roman" w:cs="Times New Roman"/>
          <w:color w:val="000000"/>
          <w:sz w:val="24"/>
          <w:szCs w:val="24"/>
        </w:rPr>
        <w:t>Net charge of molecule</w:t>
      </w:r>
    </w:p>
    <w:p w:rsidR="003A4484" w:rsidRPr="003A4484" w:rsidRDefault="003A4484" w:rsidP="003A4484">
      <w:pPr>
        <w:spacing w:after="0" w:line="240" w:lineRule="auto"/>
        <w:ind w:firstLine="720"/>
        <w:rPr>
          <w:rFonts w:ascii="Times New Roman" w:hAnsi="Times New Roman" w:cs="Times New Roman"/>
          <w:color w:val="000000"/>
          <w:sz w:val="24"/>
          <w:szCs w:val="24"/>
        </w:rPr>
      </w:pPr>
      <w:r w:rsidRPr="003A4484">
        <w:rPr>
          <w:rFonts w:ascii="Times New Roman" w:hAnsi="Times New Roman" w:cs="Times New Roman"/>
          <w:color w:val="000000"/>
          <w:sz w:val="24"/>
          <w:szCs w:val="24"/>
        </w:rPr>
        <w:t>2.</w:t>
      </w:r>
      <w:r>
        <w:rPr>
          <w:rFonts w:ascii="Times New Roman" w:hAnsi="Times New Roman" w:cs="Times New Roman"/>
          <w:color w:val="000000"/>
          <w:sz w:val="24"/>
          <w:szCs w:val="24"/>
        </w:rPr>
        <w:tab/>
      </w:r>
      <w:r w:rsidRPr="003A4484">
        <w:rPr>
          <w:rFonts w:ascii="Times New Roman" w:hAnsi="Times New Roman" w:cs="Times New Roman"/>
          <w:color w:val="000000"/>
          <w:sz w:val="24"/>
          <w:szCs w:val="24"/>
        </w:rPr>
        <w:t>Size and shape of particle</w:t>
      </w:r>
    </w:p>
    <w:p w:rsidR="003A4484" w:rsidRPr="003A4484" w:rsidRDefault="003A4484" w:rsidP="003A4484">
      <w:pPr>
        <w:spacing w:after="0" w:line="240" w:lineRule="auto"/>
        <w:ind w:firstLine="720"/>
        <w:rPr>
          <w:rFonts w:ascii="Times New Roman" w:hAnsi="Times New Roman" w:cs="Times New Roman"/>
          <w:color w:val="000000"/>
          <w:sz w:val="24"/>
          <w:szCs w:val="24"/>
        </w:rPr>
      </w:pPr>
      <w:r w:rsidRPr="003A4484">
        <w:rPr>
          <w:rFonts w:ascii="Times New Roman" w:hAnsi="Times New Roman" w:cs="Times New Roman"/>
          <w:color w:val="000000"/>
          <w:sz w:val="24"/>
          <w:szCs w:val="24"/>
        </w:rPr>
        <w:t>3.</w:t>
      </w:r>
      <w:r>
        <w:rPr>
          <w:rFonts w:ascii="Times New Roman" w:hAnsi="Times New Roman" w:cs="Times New Roman"/>
          <w:color w:val="000000"/>
          <w:sz w:val="24"/>
          <w:szCs w:val="24"/>
        </w:rPr>
        <w:tab/>
      </w:r>
      <w:r w:rsidRPr="003A4484">
        <w:rPr>
          <w:rFonts w:ascii="Times New Roman" w:hAnsi="Times New Roman" w:cs="Times New Roman"/>
          <w:color w:val="000000"/>
          <w:sz w:val="24"/>
          <w:szCs w:val="24"/>
        </w:rPr>
        <w:t>Strength of electrical field</w:t>
      </w:r>
    </w:p>
    <w:p w:rsidR="003A4484" w:rsidRPr="003A4484" w:rsidRDefault="003A4484" w:rsidP="003A4484">
      <w:pPr>
        <w:spacing w:after="0" w:line="240" w:lineRule="auto"/>
        <w:ind w:firstLine="720"/>
        <w:rPr>
          <w:rFonts w:ascii="Times New Roman" w:hAnsi="Times New Roman" w:cs="Times New Roman"/>
          <w:color w:val="000000"/>
          <w:sz w:val="24"/>
          <w:szCs w:val="24"/>
        </w:rPr>
      </w:pPr>
      <w:r w:rsidRPr="003A4484">
        <w:rPr>
          <w:rFonts w:ascii="Times New Roman" w:hAnsi="Times New Roman" w:cs="Times New Roman"/>
          <w:color w:val="000000"/>
          <w:sz w:val="24"/>
          <w:szCs w:val="24"/>
        </w:rPr>
        <w:t>4.</w:t>
      </w:r>
      <w:r>
        <w:rPr>
          <w:rFonts w:ascii="Times New Roman" w:hAnsi="Times New Roman" w:cs="Times New Roman"/>
          <w:color w:val="000000"/>
          <w:sz w:val="24"/>
          <w:szCs w:val="24"/>
        </w:rPr>
        <w:tab/>
      </w:r>
      <w:r w:rsidRPr="003A4484">
        <w:rPr>
          <w:rFonts w:ascii="Times New Roman" w:hAnsi="Times New Roman" w:cs="Times New Roman"/>
          <w:color w:val="000000"/>
          <w:sz w:val="24"/>
          <w:szCs w:val="24"/>
        </w:rPr>
        <w:t>Properties of supporting medium</w:t>
      </w:r>
    </w:p>
    <w:p w:rsidR="003A4484" w:rsidRPr="003A4484" w:rsidRDefault="003A4484" w:rsidP="003A4484">
      <w:pPr>
        <w:spacing w:after="0" w:line="240" w:lineRule="auto"/>
        <w:ind w:firstLine="720"/>
        <w:rPr>
          <w:rFonts w:ascii="Times New Roman" w:hAnsi="Times New Roman" w:cs="Times New Roman"/>
          <w:color w:val="000000"/>
          <w:sz w:val="24"/>
          <w:szCs w:val="24"/>
        </w:rPr>
      </w:pPr>
      <w:r w:rsidRPr="003A4484">
        <w:rPr>
          <w:rFonts w:ascii="Times New Roman" w:hAnsi="Times New Roman" w:cs="Times New Roman"/>
          <w:color w:val="000000"/>
          <w:sz w:val="24"/>
          <w:szCs w:val="24"/>
        </w:rPr>
        <w:t>5.</w:t>
      </w:r>
      <w:r>
        <w:rPr>
          <w:rFonts w:ascii="Times New Roman" w:hAnsi="Times New Roman" w:cs="Times New Roman"/>
          <w:color w:val="000000"/>
          <w:sz w:val="24"/>
          <w:szCs w:val="24"/>
        </w:rPr>
        <w:tab/>
      </w:r>
      <w:r w:rsidRPr="003A4484">
        <w:rPr>
          <w:rFonts w:ascii="Times New Roman" w:hAnsi="Times New Roman" w:cs="Times New Roman"/>
          <w:color w:val="000000"/>
          <w:sz w:val="24"/>
          <w:szCs w:val="24"/>
        </w:rPr>
        <w:t>Temperature of operation</w:t>
      </w:r>
    </w:p>
    <w:p w:rsidR="003A4484" w:rsidRDefault="003A4484" w:rsidP="003A4484">
      <w:pPr>
        <w:spacing w:after="0" w:line="240" w:lineRule="auto"/>
        <w:rPr>
          <w:rFonts w:ascii="TimesNewRomanPSMT" w:hAnsi="TimesNewRomanPSMT" w:cs="TimesNewRomanPSMT"/>
          <w:color w:val="000000"/>
          <w:sz w:val="40"/>
          <w:szCs w:val="40"/>
        </w:rPr>
      </w:pPr>
    </w:p>
    <w:p w:rsidR="00363F72" w:rsidRPr="00363F72" w:rsidRDefault="00363F72" w:rsidP="003A4484">
      <w:pPr>
        <w:spacing w:after="0" w:line="240" w:lineRule="auto"/>
        <w:rPr>
          <w:rFonts w:ascii="Times New Roman" w:eastAsia="Times New Roman" w:hAnsi="Times New Roman" w:cs="Times New Roman"/>
          <w:color w:val="FF0000"/>
          <w:sz w:val="24"/>
          <w:szCs w:val="24"/>
        </w:rPr>
      </w:pPr>
      <w:r w:rsidRPr="00363F72">
        <w:rPr>
          <w:rFonts w:ascii="Times New Roman" w:eastAsia="Times New Roman" w:hAnsi="Times New Roman" w:cs="Times New Roman"/>
          <w:color w:val="FF0000"/>
          <w:sz w:val="24"/>
          <w:szCs w:val="24"/>
          <w:u w:val="single"/>
        </w:rPr>
        <w:t xml:space="preserve">Polyacrylamide Gel Electrophoresis (PAGE) </w:t>
      </w:r>
    </w:p>
    <w:p w:rsidR="00363F72" w:rsidRPr="00363F72" w:rsidRDefault="00363F72" w:rsidP="00363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Electrophoresis through polyacrylamide</w:t>
      </w:r>
      <w:r>
        <w:rPr>
          <w:rFonts w:ascii="Times New Roman" w:eastAsia="Times New Roman" w:hAnsi="Times New Roman" w:cs="Times New Roman"/>
          <w:color w:val="000000"/>
          <w:sz w:val="24"/>
          <w:szCs w:val="24"/>
        </w:rPr>
        <w:t xml:space="preserve"> or </w:t>
      </w:r>
      <w:hyperlink r:id="rId5" w:tgtFrame="_blank" w:history="1">
        <w:r w:rsidRPr="00363F72">
          <w:rPr>
            <w:rFonts w:ascii="Times New Roman" w:eastAsia="Times New Roman" w:hAnsi="Times New Roman" w:cs="Times New Roman"/>
            <w:b/>
            <w:bCs/>
            <w:color w:val="0000FF"/>
            <w:sz w:val="24"/>
            <w:szCs w:val="24"/>
            <w:u w:val="single"/>
          </w:rPr>
          <w:t>agarose</w:t>
        </w:r>
      </w:hyperlink>
      <w:r>
        <w:rPr>
          <w:rFonts w:ascii="Times New Roman" w:eastAsia="Times New Roman" w:hAnsi="Times New Roman" w:cs="Times New Roman"/>
          <w:color w:val="000000"/>
          <w:sz w:val="24"/>
          <w:szCs w:val="24"/>
        </w:rPr>
        <w:t xml:space="preserve"> </w:t>
      </w:r>
      <w:r w:rsidRPr="00363F72">
        <w:rPr>
          <w:rFonts w:ascii="Times New Roman" w:eastAsia="Times New Roman" w:hAnsi="Times New Roman" w:cs="Times New Roman"/>
          <w:color w:val="000000"/>
          <w:sz w:val="24"/>
          <w:szCs w:val="24"/>
        </w:rPr>
        <w:t xml:space="preserve"> gels is a standard method used to separate, identify and purify biopolymers, since both these gels are porous in nature.</w:t>
      </w:r>
    </w:p>
    <w:p w:rsidR="00363F72" w:rsidRPr="00363F72" w:rsidRDefault="00363F72" w:rsidP="00363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 xml:space="preserve">Polyacrylamide gels are chemically cross-linked gels formed by the polymerization of acrylamide with a cross-linking agent, usually </w:t>
      </w:r>
      <w:proofErr w:type="gramStart"/>
      <w:r w:rsidRPr="00363F72">
        <w:rPr>
          <w:rFonts w:ascii="Times New Roman" w:eastAsia="Times New Roman" w:hAnsi="Times New Roman" w:cs="Times New Roman"/>
          <w:color w:val="000000"/>
          <w:sz w:val="24"/>
          <w:szCs w:val="24"/>
        </w:rPr>
        <w:t>N,N</w:t>
      </w:r>
      <w:proofErr w:type="gramEnd"/>
      <w:r w:rsidRPr="00363F72">
        <w:rPr>
          <w:rFonts w:ascii="Times New Roman" w:eastAsia="Times New Roman" w:hAnsi="Times New Roman" w:cs="Times New Roman"/>
          <w:color w:val="000000"/>
          <w:sz w:val="24"/>
          <w:szCs w:val="24"/>
        </w:rPr>
        <w:t>’-</w:t>
      </w:r>
      <w:proofErr w:type="spellStart"/>
      <w:r w:rsidRPr="00363F72">
        <w:rPr>
          <w:rFonts w:ascii="Times New Roman" w:eastAsia="Times New Roman" w:hAnsi="Times New Roman" w:cs="Times New Roman"/>
          <w:color w:val="000000"/>
          <w:sz w:val="24"/>
          <w:szCs w:val="24"/>
        </w:rPr>
        <w:t>methylenebisacrylamide</w:t>
      </w:r>
      <w:proofErr w:type="spellEnd"/>
      <w:r w:rsidRPr="00363F72">
        <w:rPr>
          <w:rFonts w:ascii="Times New Roman" w:eastAsia="Times New Roman" w:hAnsi="Times New Roman" w:cs="Times New Roman"/>
          <w:color w:val="000000"/>
          <w:sz w:val="24"/>
          <w:szCs w:val="24"/>
        </w:rPr>
        <w:t>.</w:t>
      </w:r>
    </w:p>
    <w:p w:rsidR="00363F72" w:rsidRPr="00363F72" w:rsidRDefault="00363F72" w:rsidP="00363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 xml:space="preserve">The reaction is a free radical polymerization, usually carried out with ammonium persulfate as the initiator and </w:t>
      </w:r>
      <w:proofErr w:type="gramStart"/>
      <w:r w:rsidRPr="00363F72">
        <w:rPr>
          <w:rFonts w:ascii="Times New Roman" w:eastAsia="Times New Roman" w:hAnsi="Times New Roman" w:cs="Times New Roman"/>
          <w:color w:val="000000"/>
          <w:sz w:val="24"/>
          <w:szCs w:val="24"/>
        </w:rPr>
        <w:t>N,N</w:t>
      </w:r>
      <w:proofErr w:type="gramEnd"/>
      <w:r w:rsidRPr="00363F72">
        <w:rPr>
          <w:rFonts w:ascii="Times New Roman" w:eastAsia="Times New Roman" w:hAnsi="Times New Roman" w:cs="Times New Roman"/>
          <w:color w:val="000000"/>
          <w:sz w:val="24"/>
          <w:szCs w:val="24"/>
        </w:rPr>
        <w:t>,N’,N’-</w:t>
      </w:r>
      <w:proofErr w:type="spellStart"/>
      <w:r w:rsidRPr="00363F72">
        <w:rPr>
          <w:rFonts w:ascii="Times New Roman" w:eastAsia="Times New Roman" w:hAnsi="Times New Roman" w:cs="Times New Roman"/>
          <w:color w:val="000000"/>
          <w:sz w:val="24"/>
          <w:szCs w:val="24"/>
        </w:rPr>
        <w:t>tetramethylethylendiamine</w:t>
      </w:r>
      <w:proofErr w:type="spellEnd"/>
      <w:r w:rsidRPr="00363F72">
        <w:rPr>
          <w:rFonts w:ascii="Times New Roman" w:eastAsia="Times New Roman" w:hAnsi="Times New Roman" w:cs="Times New Roman"/>
          <w:color w:val="000000"/>
          <w:sz w:val="24"/>
          <w:szCs w:val="24"/>
        </w:rPr>
        <w:t xml:space="preserve"> (TEMED) as the catalyst.</w:t>
      </w:r>
    </w:p>
    <w:p w:rsidR="00363F72" w:rsidRPr="00363F72" w:rsidRDefault="00363F72" w:rsidP="00363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Polyacrylamide gel electrophoresis (PAGE) is a technique widely used in biochemistry, forensic chemistry, genetics, molecular biology and biotechnology to separate biological macromolecules, usually proteins or nucleic acids, according to their electrophoretic mobility. </w:t>
      </w:r>
    </w:p>
    <w:p w:rsidR="00363F72" w:rsidRPr="00363F72" w:rsidRDefault="00363F72" w:rsidP="00363F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 xml:space="preserve">The most commonly used form of polyacrylamide gel electrophoresis is the Sodium dodecyl </w:t>
      </w:r>
      <w:proofErr w:type="spellStart"/>
      <w:r w:rsidRPr="00363F72">
        <w:rPr>
          <w:rFonts w:ascii="Times New Roman" w:eastAsia="Times New Roman" w:hAnsi="Times New Roman" w:cs="Times New Roman"/>
          <w:color w:val="000000"/>
          <w:sz w:val="24"/>
          <w:szCs w:val="24"/>
        </w:rPr>
        <w:t>suplhate</w:t>
      </w:r>
      <w:proofErr w:type="spellEnd"/>
      <w:r w:rsidRPr="00363F72">
        <w:rPr>
          <w:rFonts w:ascii="Times New Roman" w:eastAsia="Times New Roman" w:hAnsi="Times New Roman" w:cs="Times New Roman"/>
          <w:color w:val="000000"/>
          <w:sz w:val="24"/>
          <w:szCs w:val="24"/>
        </w:rPr>
        <w:t xml:space="preserve"> Polyacrylamide gel electrophoresis (SDS- PAGE) used mostly for the separation of proteins.</w:t>
      </w:r>
    </w:p>
    <w:p w:rsidR="00363F72" w:rsidRDefault="00363F72" w:rsidP="00363F72">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301ADCC3" wp14:editId="19CFEA4A">
            <wp:extent cx="5943600" cy="3120440"/>
            <wp:effectExtent l="0" t="0" r="0" b="3810"/>
            <wp:docPr id="1" name="Picture 1" descr="Polyacrylamide Gel Electrophoresi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yacrylamide Gel Electrophoresis (P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120440"/>
                    </a:xfrm>
                    <a:prstGeom prst="rect">
                      <a:avLst/>
                    </a:prstGeom>
                    <a:noFill/>
                    <a:ln>
                      <a:noFill/>
                    </a:ln>
                  </pic:spPr>
                </pic:pic>
              </a:graphicData>
            </a:graphic>
          </wp:inline>
        </w:drawing>
      </w:r>
    </w:p>
    <w:p w:rsidR="00363F72" w:rsidRDefault="00363F72" w:rsidP="00363F72">
      <w:pPr>
        <w:spacing w:before="100" w:beforeAutospacing="1" w:after="100" w:afterAutospacing="1" w:line="240" w:lineRule="auto"/>
        <w:rPr>
          <w:rFonts w:ascii="Times New Roman" w:eastAsia="Times New Roman" w:hAnsi="Times New Roman" w:cs="Times New Roman"/>
          <w:color w:val="FF0000"/>
          <w:sz w:val="28"/>
          <w:szCs w:val="28"/>
          <w:u w:val="single"/>
        </w:rPr>
      </w:pPr>
      <w:r w:rsidRPr="00363F72">
        <w:rPr>
          <w:rFonts w:ascii="Times New Roman" w:eastAsia="Times New Roman" w:hAnsi="Times New Roman" w:cs="Times New Roman"/>
          <w:color w:val="FF0000"/>
          <w:sz w:val="28"/>
          <w:szCs w:val="28"/>
          <w:u w:val="single"/>
        </w:rPr>
        <w:t>Principle of Polyacrylamide Gel Electrophoresis (PAGE)</w:t>
      </w:r>
    </w:p>
    <w:p w:rsidR="00363F72" w:rsidRDefault="00363F72" w:rsidP="00363F72">
      <w:pPr>
        <w:pStyle w:val="NormalWeb"/>
        <w:jc w:val="both"/>
      </w:pPr>
      <w:r>
        <w:rPr>
          <w:color w:val="000000"/>
        </w:rPr>
        <w:t>SDS-PAGE (Polyacrylamide Gel Electrophoresis), is an analytical method used to separate components of a protein mixture based on their size.</w:t>
      </w:r>
    </w:p>
    <w:p w:rsidR="00363F72" w:rsidRDefault="00363F72" w:rsidP="00363F72">
      <w:pPr>
        <w:pStyle w:val="NormalWeb"/>
        <w:jc w:val="both"/>
      </w:pPr>
      <w:r>
        <w:rPr>
          <w:color w:val="000000"/>
        </w:rPr>
        <w:t>The technique is based upon the principle that a charged molecule will migrate in an electric field towards an electrode with opposite sign. The general electrophoresis techniques cannot be used to determine the molecular weight of biological molecules because the mobility of a substance in the gel depends on both charge and size.</w:t>
      </w:r>
    </w:p>
    <w:p w:rsidR="00363F72" w:rsidRDefault="00363F72" w:rsidP="00363F72">
      <w:pPr>
        <w:pStyle w:val="NormalWeb"/>
        <w:jc w:val="both"/>
        <w:rPr>
          <w:color w:val="000000"/>
        </w:rPr>
      </w:pPr>
      <w:r>
        <w:rPr>
          <w:color w:val="000000"/>
        </w:rPr>
        <w:t>To overcome this, the biological samples needs to be treated so that they acquire uniform charge, then the electrophoretic mobility depends primarily on size. For this different protein molecules with different shapes and sizes, needs to be denatured (done with the aid of SDS) so that the proteins lose their secondary, tertiary or quaternary structure .The proteins being covered by SDS are negatively charged and when loaded onto a gel and placed in an electric field, it will migrate towards the anode (positively charged electrode) are separated by a molecular sieving effect based on size. After the visualization by a staining (protein-specific) technique, the size of a protein can be calculated by comparing its migration distance with that of a known molecular weight ladder (marker).</w:t>
      </w:r>
    </w:p>
    <w:p w:rsidR="00363F72" w:rsidRPr="00363F72" w:rsidRDefault="00363F72" w:rsidP="00363F72">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363F72">
        <w:rPr>
          <w:rFonts w:ascii="Times New Roman" w:eastAsia="Times New Roman" w:hAnsi="Times New Roman" w:cs="Times New Roman"/>
          <w:bCs/>
          <w:color w:val="FF0000"/>
          <w:sz w:val="28"/>
          <w:szCs w:val="28"/>
          <w:u w:val="single"/>
        </w:rPr>
        <w:t>Requirements for Polyacrylamide Gel Electrophoresis (PAGE)</w:t>
      </w:r>
    </w:p>
    <w:p w:rsidR="00363F72" w:rsidRPr="00363F72" w:rsidRDefault="00363F72" w:rsidP="00363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Acrylamide solutions (for resolving &amp; stacking gels).</w:t>
      </w:r>
    </w:p>
    <w:p w:rsidR="00363F72" w:rsidRPr="00363F72" w:rsidRDefault="00363F72" w:rsidP="00363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Isopropanol / distilled water.</w:t>
      </w:r>
    </w:p>
    <w:p w:rsidR="00363F72" w:rsidRPr="00363F72" w:rsidRDefault="00363F72" w:rsidP="00363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Gel loading buffer.</w:t>
      </w:r>
    </w:p>
    <w:p w:rsidR="00363F72" w:rsidRPr="00363F72" w:rsidRDefault="00363F72" w:rsidP="00363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Running buffer.</w:t>
      </w:r>
    </w:p>
    <w:p w:rsidR="00363F72" w:rsidRPr="00363F72" w:rsidRDefault="00363F72" w:rsidP="00363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 xml:space="preserve">Staining, </w:t>
      </w:r>
      <w:proofErr w:type="spellStart"/>
      <w:r w:rsidRPr="00363F72">
        <w:rPr>
          <w:rFonts w:ascii="Times New Roman" w:eastAsia="Times New Roman" w:hAnsi="Times New Roman" w:cs="Times New Roman"/>
          <w:color w:val="000000"/>
          <w:sz w:val="24"/>
          <w:szCs w:val="24"/>
        </w:rPr>
        <w:t>destaining</w:t>
      </w:r>
      <w:proofErr w:type="spellEnd"/>
      <w:r w:rsidRPr="00363F72">
        <w:rPr>
          <w:rFonts w:ascii="Times New Roman" w:eastAsia="Times New Roman" w:hAnsi="Times New Roman" w:cs="Times New Roman"/>
          <w:color w:val="000000"/>
          <w:sz w:val="24"/>
          <w:szCs w:val="24"/>
        </w:rPr>
        <w:t xml:space="preserve"> solutions.</w:t>
      </w:r>
    </w:p>
    <w:p w:rsidR="00363F72" w:rsidRPr="00363F72" w:rsidRDefault="00363F72" w:rsidP="00363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lastRenderedPageBreak/>
        <w:t>Protein samples</w:t>
      </w:r>
    </w:p>
    <w:p w:rsidR="00363F72" w:rsidRPr="00363F72" w:rsidRDefault="00363F72" w:rsidP="00363F7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Molecular weight markers.</w:t>
      </w:r>
    </w:p>
    <w:p w:rsidR="00363F72" w:rsidRPr="00363F72" w:rsidRDefault="00363F72" w:rsidP="00363F72">
      <w:p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The equipment and supplies necessary for conducting SDS-PAGE includes:</w:t>
      </w:r>
    </w:p>
    <w:p w:rsidR="00363F72" w:rsidRPr="00363F72" w:rsidRDefault="00363F72" w:rsidP="00363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An electrophoresis chamber and power supply.</w:t>
      </w:r>
    </w:p>
    <w:p w:rsidR="00363F72" w:rsidRPr="00363F72" w:rsidRDefault="00363F72" w:rsidP="00363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Glass plates (a short and a top plate).</w:t>
      </w:r>
    </w:p>
    <w:p w:rsidR="00363F72" w:rsidRPr="00363F72" w:rsidRDefault="00363F72" w:rsidP="00363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Casting frame</w:t>
      </w:r>
    </w:p>
    <w:p w:rsidR="00363F72" w:rsidRPr="00363F72" w:rsidRDefault="00363F72" w:rsidP="00363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Casting stand</w:t>
      </w:r>
    </w:p>
    <w:p w:rsidR="00363F72" w:rsidRPr="00363F72" w:rsidRDefault="00363F72" w:rsidP="00363F7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Combs</w:t>
      </w:r>
    </w:p>
    <w:p w:rsidR="00363F72" w:rsidRPr="00363F72" w:rsidRDefault="00363F72" w:rsidP="00363F72">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363F72">
        <w:rPr>
          <w:rFonts w:ascii="Times New Roman" w:eastAsia="Times New Roman" w:hAnsi="Times New Roman" w:cs="Times New Roman"/>
          <w:bCs/>
          <w:color w:val="FF0000"/>
          <w:sz w:val="28"/>
          <w:szCs w:val="28"/>
          <w:u w:val="single"/>
        </w:rPr>
        <w:t>Steps Involved in Polyacrylamide Gel Electrophoresis (PAGE)</w:t>
      </w:r>
    </w:p>
    <w:p w:rsidR="00363F72" w:rsidRPr="00363F72" w:rsidRDefault="00363F72" w:rsidP="00363F72">
      <w:pPr>
        <w:pStyle w:val="NormalWeb"/>
        <w:numPr>
          <w:ilvl w:val="0"/>
          <w:numId w:val="4"/>
        </w:numPr>
        <w:jc w:val="both"/>
        <w:rPr>
          <w:rStyle w:val="Strong"/>
          <w:b w:val="0"/>
          <w:bCs w:val="0"/>
        </w:rPr>
      </w:pPr>
      <w:r>
        <w:rPr>
          <w:rStyle w:val="Strong"/>
          <w:color w:val="000000"/>
        </w:rPr>
        <w:t xml:space="preserve">Sample preparation </w:t>
      </w:r>
    </w:p>
    <w:p w:rsidR="00363F72" w:rsidRDefault="00363F72" w:rsidP="00363F72">
      <w:pPr>
        <w:pStyle w:val="NormalWeb"/>
        <w:jc w:val="both"/>
      </w:pPr>
      <w:r w:rsidRPr="00363F72">
        <w:rPr>
          <w:noProof/>
        </w:rPr>
        <w:drawing>
          <wp:inline distT="0" distB="0" distL="0" distR="0" wp14:anchorId="08732D41" wp14:editId="459BC97D">
            <wp:extent cx="5943600" cy="1825786"/>
            <wp:effectExtent l="0" t="0" r="0" b="3175"/>
            <wp:docPr id="2" name="Picture 2" descr="Sample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prepar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825786"/>
                    </a:xfrm>
                    <a:prstGeom prst="rect">
                      <a:avLst/>
                    </a:prstGeom>
                    <a:noFill/>
                    <a:ln>
                      <a:noFill/>
                    </a:ln>
                  </pic:spPr>
                </pic:pic>
              </a:graphicData>
            </a:graphic>
          </wp:inline>
        </w:drawing>
      </w:r>
    </w:p>
    <w:p w:rsidR="00363F72" w:rsidRPr="00363F72" w:rsidRDefault="00363F72" w:rsidP="00363F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Samples may be any material containing proteins or nucleic acids.</w:t>
      </w:r>
    </w:p>
    <w:p w:rsidR="00363F72" w:rsidRPr="00363F72" w:rsidRDefault="00363F72" w:rsidP="00363F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The sample to analyze is optionally mixed with a chemical denaturant if so desired, usually SDS for proteins or urea for nucleic acids.</w:t>
      </w:r>
    </w:p>
    <w:p w:rsidR="00363F72" w:rsidRPr="00363F72" w:rsidRDefault="00363F72" w:rsidP="00363F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SDS is an anionic detergent that denatures secondary and non–disulfide–linked tertiary structures, and additionally applies a negative charge to each protein in proportion to its mass. Urea breaks the hydrogen bonds between the base pairs of the nucleic acid, causing the constituent strands to anneal. Heating the samples to at least 60 °C further promotes denaturation.</w:t>
      </w:r>
    </w:p>
    <w:p w:rsidR="00363F72" w:rsidRPr="00363F72" w:rsidRDefault="00363F72" w:rsidP="00363F7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color w:val="000000"/>
          <w:sz w:val="24"/>
          <w:szCs w:val="24"/>
        </w:rPr>
        <w:t xml:space="preserve">A tracking dye may be added to the solution. This typically has a higher electrophoretic mobility than the </w:t>
      </w:r>
      <w:proofErr w:type="spellStart"/>
      <w:r w:rsidRPr="00363F72">
        <w:rPr>
          <w:rFonts w:ascii="Times New Roman" w:eastAsia="Times New Roman" w:hAnsi="Times New Roman" w:cs="Times New Roman"/>
          <w:color w:val="000000"/>
          <w:sz w:val="24"/>
          <w:szCs w:val="24"/>
        </w:rPr>
        <w:t>analytes</w:t>
      </w:r>
      <w:proofErr w:type="spellEnd"/>
      <w:r w:rsidRPr="00363F72">
        <w:rPr>
          <w:rFonts w:ascii="Times New Roman" w:eastAsia="Times New Roman" w:hAnsi="Times New Roman" w:cs="Times New Roman"/>
          <w:color w:val="000000"/>
          <w:sz w:val="24"/>
          <w:szCs w:val="24"/>
        </w:rPr>
        <w:t xml:space="preserve"> to allow the experimenter to track the progress of the solution through the gel during the electrophoretic run.</w:t>
      </w:r>
    </w:p>
    <w:p w:rsidR="00363F72" w:rsidRPr="00363F72" w:rsidRDefault="00363F72" w:rsidP="00363F7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3F72">
        <w:rPr>
          <w:rFonts w:ascii="Times New Roman" w:eastAsia="Times New Roman" w:hAnsi="Times New Roman" w:cs="Times New Roman"/>
          <w:b/>
          <w:bCs/>
          <w:color w:val="000000"/>
          <w:sz w:val="24"/>
          <w:szCs w:val="24"/>
        </w:rPr>
        <w:t>Preparation of polyacrylamide gel</w:t>
      </w:r>
    </w:p>
    <w:p w:rsidR="00363F72" w:rsidRPr="00363F72" w:rsidRDefault="00FF3BB1" w:rsidP="00363F72">
      <w:pPr>
        <w:spacing w:before="100" w:beforeAutospacing="1" w:after="100" w:afterAutospacing="1" w:line="240" w:lineRule="auto"/>
        <w:rPr>
          <w:rFonts w:ascii="Times New Roman" w:eastAsia="Times New Roman" w:hAnsi="Times New Roman" w:cs="Times New Roman"/>
          <w:color w:val="FF0000"/>
          <w:sz w:val="28"/>
          <w:szCs w:val="28"/>
          <w:u w:val="single"/>
        </w:rPr>
      </w:pPr>
      <w:r w:rsidRPr="00FF3BB1">
        <w:rPr>
          <w:rFonts w:ascii="Times New Roman" w:eastAsia="Times New Roman" w:hAnsi="Times New Roman" w:cs="Times New Roman"/>
          <w:noProof/>
          <w:color w:val="FF0000"/>
          <w:sz w:val="28"/>
          <w:szCs w:val="28"/>
          <w:u w:val="single"/>
        </w:rPr>
        <w:lastRenderedPageBreak/>
        <w:drawing>
          <wp:inline distT="0" distB="0" distL="0" distR="0" wp14:anchorId="61A73C9A" wp14:editId="67CCC9BE">
            <wp:extent cx="5943600" cy="2010102"/>
            <wp:effectExtent l="0" t="0" r="0" b="9525"/>
            <wp:docPr id="3" name="Picture 3" descr="Preparation of polyacrylamide 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paration of polyacrylamide g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10102"/>
                    </a:xfrm>
                    <a:prstGeom prst="rect">
                      <a:avLst/>
                    </a:prstGeom>
                    <a:noFill/>
                    <a:ln>
                      <a:noFill/>
                    </a:ln>
                  </pic:spPr>
                </pic:pic>
              </a:graphicData>
            </a:graphic>
          </wp:inline>
        </w:drawing>
      </w:r>
    </w:p>
    <w:p w:rsidR="00FF3BB1" w:rsidRPr="00FF3BB1" w:rsidRDefault="00FF3BB1" w:rsidP="00FF3BB1">
      <w:pPr>
        <w:spacing w:after="0" w:line="240" w:lineRule="auto"/>
        <w:rPr>
          <w:rFonts w:ascii="Times New Roman" w:eastAsia="Times New Roman" w:hAnsi="Times New Roman" w:cs="Times New Roman"/>
          <w:sz w:val="24"/>
          <w:szCs w:val="24"/>
        </w:rPr>
      </w:pPr>
      <w:proofErr w:type="gramStart"/>
      <w:r w:rsidRPr="00FF3BB1">
        <w:rPr>
          <w:rFonts w:ascii="Times New Roman" w:eastAsia="Times New Roman" w:hAnsi="Symbol" w:cs="Times New Roman"/>
          <w:sz w:val="24"/>
          <w:szCs w:val="24"/>
        </w:rPr>
        <w:t></w:t>
      </w:r>
      <w:r w:rsidRPr="00FF3BB1">
        <w:rPr>
          <w:rFonts w:ascii="Times New Roman" w:eastAsia="Times New Roman" w:hAnsi="Times New Roman" w:cs="Times New Roman"/>
          <w:sz w:val="24"/>
          <w:szCs w:val="24"/>
        </w:rPr>
        <w:t xml:space="preserve">  </w:t>
      </w:r>
      <w:r w:rsidRPr="00FF3BB1">
        <w:rPr>
          <w:rFonts w:ascii="Times New Roman" w:eastAsia="Times New Roman" w:hAnsi="Times New Roman" w:cs="Times New Roman"/>
          <w:color w:val="000000"/>
          <w:sz w:val="24"/>
          <w:szCs w:val="24"/>
        </w:rPr>
        <w:t>The</w:t>
      </w:r>
      <w:proofErr w:type="gramEnd"/>
      <w:r w:rsidRPr="00FF3BB1">
        <w:rPr>
          <w:rFonts w:ascii="Times New Roman" w:eastAsia="Times New Roman" w:hAnsi="Times New Roman" w:cs="Times New Roman"/>
          <w:color w:val="000000"/>
          <w:sz w:val="24"/>
          <w:szCs w:val="24"/>
        </w:rPr>
        <w:t xml:space="preserve"> gels typically consist of acrylamide, </w:t>
      </w:r>
      <w:proofErr w:type="spellStart"/>
      <w:r w:rsidRPr="00FF3BB1">
        <w:rPr>
          <w:rFonts w:ascii="Times New Roman" w:eastAsia="Times New Roman" w:hAnsi="Times New Roman" w:cs="Times New Roman"/>
          <w:color w:val="000000"/>
          <w:sz w:val="24"/>
          <w:szCs w:val="24"/>
        </w:rPr>
        <w:t>bisacrylamide</w:t>
      </w:r>
      <w:proofErr w:type="spellEnd"/>
      <w:r w:rsidRPr="00FF3BB1">
        <w:rPr>
          <w:rFonts w:ascii="Times New Roman" w:eastAsia="Times New Roman" w:hAnsi="Times New Roman" w:cs="Times New Roman"/>
          <w:color w:val="000000"/>
          <w:sz w:val="24"/>
          <w:szCs w:val="24"/>
        </w:rPr>
        <w:t xml:space="preserve">, the optional denaturant (SDS or urea), and a buffer with an adjusted </w:t>
      </w:r>
      <w:proofErr w:type="spellStart"/>
      <w:r w:rsidRPr="00FF3BB1">
        <w:rPr>
          <w:rFonts w:ascii="Times New Roman" w:eastAsia="Times New Roman" w:hAnsi="Times New Roman" w:cs="Times New Roman"/>
          <w:color w:val="000000"/>
          <w:sz w:val="24"/>
          <w:szCs w:val="24"/>
        </w:rPr>
        <w:t>pH.</w:t>
      </w:r>
      <w:proofErr w:type="spellEnd"/>
      <w:r w:rsidRPr="00FF3BB1">
        <w:rPr>
          <w:rFonts w:ascii="Times New Roman" w:eastAsia="Times New Roman" w:hAnsi="Times New Roman" w:cs="Times New Roman"/>
          <w:sz w:val="24"/>
          <w:szCs w:val="24"/>
        </w:rPr>
        <w:t xml:space="preserve"> </w:t>
      </w:r>
    </w:p>
    <w:p w:rsidR="00FF3BB1" w:rsidRPr="00FF3BB1" w:rsidRDefault="00FF3BB1" w:rsidP="00FF3BB1">
      <w:pPr>
        <w:spacing w:after="0" w:line="240" w:lineRule="auto"/>
        <w:rPr>
          <w:rFonts w:ascii="Times New Roman" w:eastAsia="Times New Roman" w:hAnsi="Times New Roman" w:cs="Times New Roman"/>
          <w:sz w:val="24"/>
          <w:szCs w:val="24"/>
        </w:rPr>
      </w:pPr>
      <w:proofErr w:type="gramStart"/>
      <w:r w:rsidRPr="00FF3BB1">
        <w:rPr>
          <w:rFonts w:ascii="Times New Roman" w:eastAsia="Times New Roman" w:hAnsi="Symbol" w:cs="Times New Roman"/>
          <w:sz w:val="24"/>
          <w:szCs w:val="24"/>
        </w:rPr>
        <w:t></w:t>
      </w:r>
      <w:r w:rsidRPr="00FF3BB1">
        <w:rPr>
          <w:rFonts w:ascii="Times New Roman" w:eastAsia="Times New Roman" w:hAnsi="Times New Roman" w:cs="Times New Roman"/>
          <w:sz w:val="24"/>
          <w:szCs w:val="24"/>
        </w:rPr>
        <w:t xml:space="preserve">  </w:t>
      </w:r>
      <w:r w:rsidRPr="00FF3BB1">
        <w:rPr>
          <w:rFonts w:ascii="Times New Roman" w:eastAsia="Times New Roman" w:hAnsi="Times New Roman" w:cs="Times New Roman"/>
          <w:color w:val="000000"/>
          <w:sz w:val="24"/>
          <w:szCs w:val="24"/>
        </w:rPr>
        <w:t>The</w:t>
      </w:r>
      <w:proofErr w:type="gramEnd"/>
      <w:r w:rsidRPr="00FF3BB1">
        <w:rPr>
          <w:rFonts w:ascii="Times New Roman" w:eastAsia="Times New Roman" w:hAnsi="Times New Roman" w:cs="Times New Roman"/>
          <w:color w:val="000000"/>
          <w:sz w:val="24"/>
          <w:szCs w:val="24"/>
        </w:rPr>
        <w:t xml:space="preserve"> ratio of </w:t>
      </w:r>
      <w:proofErr w:type="spellStart"/>
      <w:r w:rsidRPr="00FF3BB1">
        <w:rPr>
          <w:rFonts w:ascii="Times New Roman" w:eastAsia="Times New Roman" w:hAnsi="Times New Roman" w:cs="Times New Roman"/>
          <w:color w:val="000000"/>
          <w:sz w:val="24"/>
          <w:szCs w:val="24"/>
        </w:rPr>
        <w:t>bisacrylamide</w:t>
      </w:r>
      <w:proofErr w:type="spellEnd"/>
      <w:r w:rsidRPr="00FF3BB1">
        <w:rPr>
          <w:rFonts w:ascii="Times New Roman" w:eastAsia="Times New Roman" w:hAnsi="Times New Roman" w:cs="Times New Roman"/>
          <w:color w:val="000000"/>
          <w:sz w:val="24"/>
          <w:szCs w:val="24"/>
        </w:rPr>
        <w:t xml:space="preserve"> to acrylamide can be varied for special purposes, but is generally about 1 part in 35. The acrylamide concentration of the gel can also be varied, generally in the range from 5% to 25%.</w:t>
      </w:r>
      <w:r w:rsidRPr="00FF3BB1">
        <w:rPr>
          <w:rFonts w:ascii="Times New Roman" w:eastAsia="Times New Roman" w:hAnsi="Times New Roman" w:cs="Times New Roman"/>
          <w:sz w:val="24"/>
          <w:szCs w:val="24"/>
        </w:rPr>
        <w:t xml:space="preserve"> </w:t>
      </w:r>
    </w:p>
    <w:p w:rsidR="00FF3BB1" w:rsidRPr="00FF3BB1" w:rsidRDefault="00FF3BB1" w:rsidP="00FF3BB1">
      <w:pPr>
        <w:spacing w:after="0" w:line="240" w:lineRule="auto"/>
        <w:rPr>
          <w:rFonts w:ascii="Times New Roman" w:eastAsia="Times New Roman" w:hAnsi="Times New Roman" w:cs="Times New Roman"/>
          <w:sz w:val="24"/>
          <w:szCs w:val="24"/>
        </w:rPr>
      </w:pPr>
      <w:proofErr w:type="gramStart"/>
      <w:r w:rsidRPr="00FF3BB1">
        <w:rPr>
          <w:rFonts w:ascii="Times New Roman" w:eastAsia="Times New Roman" w:hAnsi="Symbol" w:cs="Times New Roman"/>
          <w:sz w:val="24"/>
          <w:szCs w:val="24"/>
        </w:rPr>
        <w:t></w:t>
      </w:r>
      <w:r w:rsidRPr="00FF3BB1">
        <w:rPr>
          <w:rFonts w:ascii="Times New Roman" w:eastAsia="Times New Roman" w:hAnsi="Times New Roman" w:cs="Times New Roman"/>
          <w:sz w:val="24"/>
          <w:szCs w:val="24"/>
        </w:rPr>
        <w:t xml:space="preserve">  </w:t>
      </w:r>
      <w:r w:rsidRPr="00FF3BB1">
        <w:rPr>
          <w:rFonts w:ascii="Times New Roman" w:eastAsia="Times New Roman" w:hAnsi="Times New Roman" w:cs="Times New Roman"/>
          <w:color w:val="000000"/>
          <w:sz w:val="24"/>
          <w:szCs w:val="24"/>
        </w:rPr>
        <w:t>Lower</w:t>
      </w:r>
      <w:proofErr w:type="gramEnd"/>
      <w:r w:rsidRPr="00FF3BB1">
        <w:rPr>
          <w:rFonts w:ascii="Times New Roman" w:eastAsia="Times New Roman" w:hAnsi="Times New Roman" w:cs="Times New Roman"/>
          <w:color w:val="000000"/>
          <w:sz w:val="24"/>
          <w:szCs w:val="24"/>
        </w:rPr>
        <w:t xml:space="preserve"> percentage gels are better for resolving very high molecular weight molecules, while much higher percentages of acrylamide are needed to resolve smaller proteins,</w:t>
      </w:r>
      <w:r w:rsidRPr="00FF3BB1">
        <w:rPr>
          <w:rFonts w:ascii="Times New Roman" w:eastAsia="Times New Roman" w:hAnsi="Times New Roman" w:cs="Times New Roman"/>
          <w:sz w:val="24"/>
          <w:szCs w:val="24"/>
        </w:rPr>
        <w:t xml:space="preserve"> </w:t>
      </w:r>
    </w:p>
    <w:p w:rsidR="00FF3BB1" w:rsidRPr="00FF3BB1" w:rsidRDefault="00FF3BB1" w:rsidP="00FF3BB1">
      <w:pPr>
        <w:spacing w:after="0" w:line="240" w:lineRule="auto"/>
        <w:rPr>
          <w:rFonts w:ascii="Times New Roman" w:eastAsia="Times New Roman" w:hAnsi="Times New Roman" w:cs="Times New Roman"/>
          <w:sz w:val="24"/>
          <w:szCs w:val="24"/>
        </w:rPr>
      </w:pPr>
      <w:proofErr w:type="gramStart"/>
      <w:r w:rsidRPr="00FF3BB1">
        <w:rPr>
          <w:rFonts w:ascii="Times New Roman" w:eastAsia="Times New Roman" w:hAnsi="Symbol" w:cs="Times New Roman"/>
          <w:sz w:val="24"/>
          <w:szCs w:val="24"/>
        </w:rPr>
        <w:t></w:t>
      </w:r>
      <w:r w:rsidRPr="00FF3BB1">
        <w:rPr>
          <w:rFonts w:ascii="Times New Roman" w:eastAsia="Times New Roman" w:hAnsi="Times New Roman" w:cs="Times New Roman"/>
          <w:sz w:val="24"/>
          <w:szCs w:val="24"/>
        </w:rPr>
        <w:t xml:space="preserve">  </w:t>
      </w:r>
      <w:r w:rsidRPr="00FF3BB1">
        <w:rPr>
          <w:rFonts w:ascii="Times New Roman" w:eastAsia="Times New Roman" w:hAnsi="Times New Roman" w:cs="Times New Roman"/>
          <w:color w:val="000000"/>
          <w:sz w:val="24"/>
          <w:szCs w:val="24"/>
        </w:rPr>
        <w:t>Gels</w:t>
      </w:r>
      <w:proofErr w:type="gramEnd"/>
      <w:r w:rsidRPr="00FF3BB1">
        <w:rPr>
          <w:rFonts w:ascii="Times New Roman" w:eastAsia="Times New Roman" w:hAnsi="Times New Roman" w:cs="Times New Roman"/>
          <w:color w:val="000000"/>
          <w:sz w:val="24"/>
          <w:szCs w:val="24"/>
        </w:rPr>
        <w:t xml:space="preserve"> are usually polymerized between two glass plates in a gel caster, with a comb inserted at the top to create the sample wells.</w:t>
      </w:r>
      <w:r w:rsidRPr="00FF3BB1">
        <w:rPr>
          <w:rFonts w:ascii="Times New Roman" w:eastAsia="Times New Roman" w:hAnsi="Times New Roman" w:cs="Times New Roman"/>
          <w:sz w:val="24"/>
          <w:szCs w:val="24"/>
        </w:rPr>
        <w:t xml:space="preserve"> </w:t>
      </w:r>
    </w:p>
    <w:p w:rsidR="007C278C" w:rsidRDefault="00FF3BB1" w:rsidP="00FF3BB1">
      <w:pPr>
        <w:rPr>
          <w:rFonts w:ascii="Times New Roman" w:eastAsia="Times New Roman" w:hAnsi="Times New Roman" w:cs="Times New Roman"/>
          <w:color w:val="000000"/>
          <w:sz w:val="24"/>
          <w:szCs w:val="24"/>
        </w:rPr>
      </w:pPr>
      <w:proofErr w:type="gramStart"/>
      <w:r w:rsidRPr="00FF3BB1">
        <w:rPr>
          <w:rFonts w:ascii="Times New Roman" w:eastAsia="Times New Roman" w:hAnsi="Symbol" w:cs="Times New Roman"/>
          <w:sz w:val="24"/>
          <w:szCs w:val="24"/>
        </w:rPr>
        <w:t></w:t>
      </w:r>
      <w:r w:rsidRPr="00FF3BB1">
        <w:rPr>
          <w:rFonts w:ascii="Times New Roman" w:eastAsia="Times New Roman" w:hAnsi="Times New Roman" w:cs="Times New Roman"/>
          <w:sz w:val="24"/>
          <w:szCs w:val="24"/>
        </w:rPr>
        <w:t xml:space="preserve">  </w:t>
      </w:r>
      <w:r w:rsidRPr="00FF3BB1">
        <w:rPr>
          <w:rFonts w:ascii="Times New Roman" w:eastAsia="Times New Roman" w:hAnsi="Times New Roman" w:cs="Times New Roman"/>
          <w:color w:val="000000"/>
          <w:sz w:val="24"/>
          <w:szCs w:val="24"/>
        </w:rPr>
        <w:t>After</w:t>
      </w:r>
      <w:proofErr w:type="gramEnd"/>
      <w:r w:rsidRPr="00FF3BB1">
        <w:rPr>
          <w:rFonts w:ascii="Times New Roman" w:eastAsia="Times New Roman" w:hAnsi="Times New Roman" w:cs="Times New Roman"/>
          <w:color w:val="000000"/>
          <w:sz w:val="24"/>
          <w:szCs w:val="24"/>
        </w:rPr>
        <w:t xml:space="preserve"> the gel is polymerized the comb can be removed and the gel is ready for electrophoresis</w:t>
      </w:r>
      <w:r>
        <w:rPr>
          <w:rFonts w:ascii="Times New Roman" w:eastAsia="Times New Roman" w:hAnsi="Times New Roman" w:cs="Times New Roman"/>
          <w:color w:val="000000"/>
          <w:sz w:val="24"/>
          <w:szCs w:val="24"/>
        </w:rPr>
        <w:t>.</w:t>
      </w:r>
    </w:p>
    <w:p w:rsidR="00FF3BB1" w:rsidRPr="00FF3BB1" w:rsidRDefault="00FF3BB1" w:rsidP="00FF3BB1">
      <w:pPr>
        <w:pStyle w:val="ListParagraph"/>
        <w:numPr>
          <w:ilvl w:val="0"/>
          <w:numId w:val="6"/>
        </w:numPr>
        <w:rPr>
          <w:rStyle w:val="Strong"/>
          <w:b w:val="0"/>
          <w:bCs w:val="0"/>
        </w:rPr>
      </w:pPr>
      <w:r w:rsidRPr="00FF3BB1">
        <w:rPr>
          <w:rStyle w:val="Strong"/>
          <w:color w:val="000000"/>
        </w:rPr>
        <w:t>Electrophoresis</w:t>
      </w:r>
      <w:r>
        <w:rPr>
          <w:rStyle w:val="Strong"/>
          <w:color w:val="000000"/>
        </w:rPr>
        <w:t xml:space="preserve">  </w:t>
      </w:r>
    </w:p>
    <w:p w:rsidR="00FF3BB1" w:rsidRDefault="00FF3BB1" w:rsidP="00FF3BB1">
      <w:pPr>
        <w:pStyle w:val="ListParagraph"/>
        <w:ind w:left="0"/>
      </w:pPr>
      <w:r w:rsidRPr="00FF3BB1">
        <w:rPr>
          <w:noProof/>
        </w:rPr>
        <w:drawing>
          <wp:inline distT="0" distB="0" distL="0" distR="0" wp14:anchorId="68564A6B" wp14:editId="5171D318">
            <wp:extent cx="5943600" cy="2041316"/>
            <wp:effectExtent l="0" t="0" r="0" b="0"/>
            <wp:docPr id="4" name="Picture 4" descr="Electrophor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ctrophoresi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041316"/>
                    </a:xfrm>
                    <a:prstGeom prst="rect">
                      <a:avLst/>
                    </a:prstGeom>
                    <a:noFill/>
                    <a:ln>
                      <a:noFill/>
                    </a:ln>
                  </pic:spPr>
                </pic:pic>
              </a:graphicData>
            </a:graphic>
          </wp:inline>
        </w:drawing>
      </w:r>
    </w:p>
    <w:p w:rsidR="00FF3BB1" w:rsidRPr="00FF3BB1" w:rsidRDefault="00FF3BB1" w:rsidP="005245C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Various buffer systems are used in PAGE depending on the nature of the sample and the experimental objective.</w:t>
      </w:r>
    </w:p>
    <w:p w:rsidR="00FF3BB1" w:rsidRPr="00FF3BB1" w:rsidRDefault="00FF3BB1" w:rsidP="005245C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The buffers used at the anode and cathode may be the same or different.</w:t>
      </w:r>
    </w:p>
    <w:p w:rsidR="00FF3BB1" w:rsidRPr="00FF3BB1" w:rsidRDefault="00FF3BB1" w:rsidP="005245C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An electric field is applied across the gel, causing the negatively charged proteins or nucleic acids to migrate across the gel away from the negative and towards the positive electrode (the anode).</w:t>
      </w:r>
    </w:p>
    <w:p w:rsidR="00FF3BB1" w:rsidRPr="00FF3BB1" w:rsidRDefault="00FF3BB1" w:rsidP="005245C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Depending on their size, each biomolecule moves differently through the gel matrix: small molecules more easily fit through the pores in the gel, while larger ones have more difficulty.</w:t>
      </w:r>
    </w:p>
    <w:p w:rsidR="00FF3BB1" w:rsidRPr="00FF3BB1" w:rsidRDefault="00FF3BB1" w:rsidP="005245C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lastRenderedPageBreak/>
        <w:t>The gel is run usually for a few hours, though this depends on the voltage applied across the gel.</w:t>
      </w:r>
    </w:p>
    <w:p w:rsidR="00FF3BB1" w:rsidRPr="00FF3BB1" w:rsidRDefault="00FF3BB1" w:rsidP="005245C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After the set amount of time, the biomolecules will have migrated different distances based on their size.</w:t>
      </w:r>
    </w:p>
    <w:p w:rsidR="00FF3BB1" w:rsidRPr="00FF3BB1" w:rsidRDefault="00FF3BB1" w:rsidP="005245C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Smaller biomolecules travel farther down the gel, while larger ones remain closer to the point of origin.</w:t>
      </w:r>
    </w:p>
    <w:p w:rsidR="00FF3BB1" w:rsidRPr="00FF3BB1" w:rsidRDefault="00FF3BB1" w:rsidP="005245C5">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Biomolecules may therefore be separated roughly according to size, which depends mainly on molecular weight under denaturing conditions, but also depends on higher-order conformation under native conditions.</w:t>
      </w:r>
    </w:p>
    <w:p w:rsidR="00FF3BB1" w:rsidRPr="005245C5" w:rsidRDefault="00FF3BB1" w:rsidP="00FF3BB1">
      <w:pPr>
        <w:numPr>
          <w:ilvl w:val="0"/>
          <w:numId w:val="8"/>
        </w:numPr>
        <w:spacing w:before="100" w:beforeAutospacing="1" w:after="100" w:afterAutospacing="1" w:line="240" w:lineRule="auto"/>
        <w:rPr>
          <w:rFonts w:ascii="Times New Roman" w:eastAsia="Times New Roman" w:hAnsi="Times New Roman" w:cs="Times New Roman"/>
          <w:color w:val="FF0000"/>
          <w:sz w:val="24"/>
          <w:szCs w:val="24"/>
          <w:u w:val="single"/>
        </w:rPr>
      </w:pPr>
      <w:r w:rsidRPr="005245C5">
        <w:rPr>
          <w:rFonts w:ascii="Times New Roman" w:eastAsia="Times New Roman" w:hAnsi="Times New Roman" w:cs="Times New Roman"/>
          <w:bCs/>
          <w:color w:val="FF0000"/>
          <w:sz w:val="24"/>
          <w:szCs w:val="24"/>
          <w:u w:val="single"/>
        </w:rPr>
        <w:t>Detection</w:t>
      </w:r>
    </w:p>
    <w:p w:rsidR="00FF3BB1" w:rsidRPr="00FF3BB1" w:rsidRDefault="00FF3BB1" w:rsidP="00FF3BB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Following electrophoresis, the gel may be stained (for proteins, most commonly with </w:t>
      </w:r>
      <w:proofErr w:type="spellStart"/>
      <w:r w:rsidRPr="00FF3BB1">
        <w:rPr>
          <w:rFonts w:ascii="Times New Roman" w:eastAsia="Times New Roman" w:hAnsi="Times New Roman" w:cs="Times New Roman"/>
          <w:color w:val="000000"/>
          <w:sz w:val="24"/>
          <w:szCs w:val="24"/>
        </w:rPr>
        <w:t>Coomassie</w:t>
      </w:r>
      <w:proofErr w:type="spellEnd"/>
      <w:r w:rsidRPr="00FF3BB1">
        <w:rPr>
          <w:rFonts w:ascii="Times New Roman" w:eastAsia="Times New Roman" w:hAnsi="Times New Roman" w:cs="Times New Roman"/>
          <w:color w:val="000000"/>
          <w:sz w:val="24"/>
          <w:szCs w:val="24"/>
        </w:rPr>
        <w:t xml:space="preserve"> Brilliant </w:t>
      </w:r>
      <w:proofErr w:type="gramStart"/>
      <w:r w:rsidRPr="00FF3BB1">
        <w:rPr>
          <w:rFonts w:ascii="Times New Roman" w:eastAsia="Times New Roman" w:hAnsi="Times New Roman" w:cs="Times New Roman"/>
          <w:color w:val="000000"/>
          <w:sz w:val="24"/>
          <w:szCs w:val="24"/>
        </w:rPr>
        <w:t>Blue  or</w:t>
      </w:r>
      <w:proofErr w:type="gramEnd"/>
      <w:r w:rsidRPr="00FF3BB1">
        <w:rPr>
          <w:rFonts w:ascii="Times New Roman" w:eastAsia="Times New Roman" w:hAnsi="Times New Roman" w:cs="Times New Roman"/>
          <w:color w:val="000000"/>
          <w:sz w:val="24"/>
          <w:szCs w:val="24"/>
        </w:rPr>
        <w:t xml:space="preserve"> autoradiography; for nucleic acids, ethidium bromide; or for either, silver stain), allowing visualization of the separated proteins, or processed further (e.g. Western blot).</w:t>
      </w:r>
    </w:p>
    <w:p w:rsidR="00FF3BB1" w:rsidRPr="00FF3BB1" w:rsidRDefault="00FF3BB1" w:rsidP="00FF3BB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After staining, different species biomolecules appear as distinct bands within the gel.</w:t>
      </w:r>
    </w:p>
    <w:p w:rsidR="00FF3BB1" w:rsidRPr="00FF3BB1" w:rsidRDefault="00FF3BB1" w:rsidP="005245C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It is common to run molecular weight size marker</w:t>
      </w:r>
      <w:r w:rsidR="005245C5">
        <w:rPr>
          <w:rFonts w:ascii="Times New Roman" w:eastAsia="Times New Roman" w:hAnsi="Times New Roman" w:cs="Times New Roman"/>
          <w:color w:val="000000"/>
          <w:sz w:val="24"/>
          <w:szCs w:val="24"/>
        </w:rPr>
        <w:t xml:space="preserve">s </w:t>
      </w:r>
      <w:r w:rsidRPr="00FF3BB1">
        <w:rPr>
          <w:rFonts w:ascii="Times New Roman" w:eastAsia="Times New Roman" w:hAnsi="Times New Roman" w:cs="Times New Roman"/>
          <w:color w:val="000000"/>
          <w:sz w:val="24"/>
          <w:szCs w:val="24"/>
        </w:rPr>
        <w:t>of known molecular weight in a separate lane in the gel to calibrate the gel and determine the approximate molecular mass of unknown biomolecules by comparing the distance traveled relative to the marker.</w:t>
      </w:r>
    </w:p>
    <w:p w:rsidR="00FF3BB1" w:rsidRDefault="00FF3BB1" w:rsidP="00FF3BB1">
      <w:pPr>
        <w:spacing w:before="100" w:beforeAutospacing="1" w:after="100" w:afterAutospacing="1" w:line="240" w:lineRule="auto"/>
        <w:outlineLvl w:val="1"/>
        <w:rPr>
          <w:rFonts w:ascii="Times New Roman" w:eastAsia="Times New Roman" w:hAnsi="Times New Roman" w:cs="Times New Roman"/>
          <w:bCs/>
          <w:color w:val="FF0000"/>
          <w:sz w:val="24"/>
          <w:szCs w:val="24"/>
          <w:u w:val="single"/>
        </w:rPr>
      </w:pPr>
      <w:r w:rsidRPr="00FF3BB1">
        <w:rPr>
          <w:rFonts w:ascii="Times New Roman" w:eastAsia="Times New Roman" w:hAnsi="Times New Roman" w:cs="Times New Roman"/>
          <w:bCs/>
          <w:color w:val="FF0000"/>
          <w:sz w:val="24"/>
          <w:szCs w:val="24"/>
          <w:u w:val="single"/>
        </w:rPr>
        <w:t>Applications of Polyacrylamide Gel Electrophoresis (PAGE)</w:t>
      </w:r>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1. DNA Sequencing</w:t>
      </w:r>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2. Medical Research</w:t>
      </w:r>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3. Protein research/purification</w:t>
      </w:r>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4. Agricultural testing</w:t>
      </w:r>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5. Separation of organic acid, alkaloids, carbohydrates, amino</w:t>
      </w:r>
      <w:r>
        <w:rPr>
          <w:rFonts w:ascii="Times New Roman" w:eastAsia="Times New Roman" w:hAnsi="Times New Roman" w:cs="Times New Roman"/>
          <w:bCs/>
          <w:sz w:val="24"/>
          <w:szCs w:val="24"/>
        </w:rPr>
        <w:t xml:space="preserve"> </w:t>
      </w:r>
      <w:r w:rsidRPr="003A4484">
        <w:rPr>
          <w:rFonts w:ascii="Times New Roman" w:eastAsia="Times New Roman" w:hAnsi="Times New Roman" w:cs="Times New Roman"/>
          <w:bCs/>
          <w:sz w:val="24"/>
          <w:szCs w:val="24"/>
        </w:rPr>
        <w:t>acids, a</w:t>
      </w:r>
      <w:r>
        <w:rPr>
          <w:rFonts w:ascii="Times New Roman" w:eastAsia="Times New Roman" w:hAnsi="Times New Roman" w:cs="Times New Roman"/>
          <w:bCs/>
          <w:sz w:val="24"/>
          <w:szCs w:val="24"/>
        </w:rPr>
        <w:t>lcohols, phenols, nucleic acids and</w:t>
      </w:r>
      <w:r w:rsidRPr="003A4484">
        <w:rPr>
          <w:rFonts w:ascii="Times New Roman" w:eastAsia="Times New Roman" w:hAnsi="Times New Roman" w:cs="Times New Roman"/>
          <w:bCs/>
          <w:sz w:val="24"/>
          <w:szCs w:val="24"/>
        </w:rPr>
        <w:t xml:space="preserve"> insulin.</w:t>
      </w:r>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6. In food industry</w:t>
      </w:r>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7. It is employed in biochemical and clinical fields i.e. in the study of protein</w:t>
      </w:r>
      <w:r>
        <w:rPr>
          <w:rFonts w:ascii="Times New Roman" w:eastAsia="Times New Roman" w:hAnsi="Times New Roman" w:cs="Times New Roman"/>
          <w:bCs/>
          <w:sz w:val="24"/>
          <w:szCs w:val="24"/>
        </w:rPr>
        <w:t xml:space="preserve"> </w:t>
      </w:r>
      <w:r w:rsidRPr="003A4484">
        <w:rPr>
          <w:rFonts w:ascii="Times New Roman" w:eastAsia="Times New Roman" w:hAnsi="Times New Roman" w:cs="Times New Roman"/>
          <w:bCs/>
          <w:sz w:val="24"/>
          <w:szCs w:val="24"/>
        </w:rPr>
        <w:t xml:space="preserve">mixtures such as blood serum, </w:t>
      </w:r>
      <w:proofErr w:type="spellStart"/>
      <w:r w:rsidRPr="003A4484">
        <w:rPr>
          <w:rFonts w:ascii="Times New Roman" w:eastAsia="Times New Roman" w:hAnsi="Times New Roman" w:cs="Times New Roman"/>
          <w:bCs/>
          <w:sz w:val="24"/>
          <w:szCs w:val="24"/>
        </w:rPr>
        <w:t>haemoglobins</w:t>
      </w:r>
      <w:proofErr w:type="spellEnd"/>
      <w:r w:rsidRPr="003A4484">
        <w:rPr>
          <w:rFonts w:ascii="Times New Roman" w:eastAsia="Times New Roman" w:hAnsi="Times New Roman" w:cs="Times New Roman"/>
          <w:bCs/>
          <w:sz w:val="24"/>
          <w:szCs w:val="24"/>
        </w:rPr>
        <w:t xml:space="preserve"> and in the study of antig</w:t>
      </w:r>
      <w:r>
        <w:rPr>
          <w:rFonts w:ascii="Times New Roman" w:eastAsia="Times New Roman" w:hAnsi="Times New Roman" w:cs="Times New Roman"/>
          <w:bCs/>
          <w:sz w:val="24"/>
          <w:szCs w:val="24"/>
        </w:rPr>
        <w:t>en-</w:t>
      </w:r>
      <w:r w:rsidRPr="003A4484">
        <w:rPr>
          <w:rFonts w:ascii="Times New Roman" w:eastAsia="Times New Roman" w:hAnsi="Times New Roman" w:cs="Times New Roman"/>
          <w:bCs/>
          <w:sz w:val="24"/>
          <w:szCs w:val="24"/>
        </w:rPr>
        <w:t>antibody</w:t>
      </w:r>
      <w:r>
        <w:rPr>
          <w:rFonts w:ascii="Times New Roman" w:eastAsia="Times New Roman" w:hAnsi="Times New Roman" w:cs="Times New Roman"/>
          <w:bCs/>
          <w:sz w:val="24"/>
          <w:szCs w:val="24"/>
        </w:rPr>
        <w:t xml:space="preserve"> </w:t>
      </w:r>
      <w:r w:rsidRPr="003A4484">
        <w:rPr>
          <w:rFonts w:ascii="Times New Roman" w:eastAsia="Times New Roman" w:hAnsi="Times New Roman" w:cs="Times New Roman"/>
          <w:bCs/>
          <w:sz w:val="24"/>
          <w:szCs w:val="24"/>
        </w:rPr>
        <w:t>interactions.</w:t>
      </w:r>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8. Electrophoresis is also used for separation of carbohydrates and vitamins.</w:t>
      </w:r>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 xml:space="preserve">9. Quantitative separation of all fractions of cellular entities, antibiotics, RBC, Enzymes </w:t>
      </w:r>
      <w:proofErr w:type="spellStart"/>
      <w:r w:rsidRPr="003A4484">
        <w:rPr>
          <w:rFonts w:ascii="Times New Roman" w:eastAsia="Times New Roman" w:hAnsi="Times New Roman" w:cs="Times New Roman"/>
          <w:bCs/>
          <w:sz w:val="24"/>
          <w:szCs w:val="24"/>
        </w:rPr>
        <w:t>etc</w:t>
      </w:r>
      <w:proofErr w:type="spellEnd"/>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is possible.</w:t>
      </w:r>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 xml:space="preserve">10.Quantitative separation of all fractions of cellular entities, antibiotics, RBC, Enzymes </w:t>
      </w:r>
      <w:proofErr w:type="spellStart"/>
      <w:r w:rsidRPr="003A4484">
        <w:rPr>
          <w:rFonts w:ascii="Times New Roman" w:eastAsia="Times New Roman" w:hAnsi="Times New Roman" w:cs="Times New Roman"/>
          <w:bCs/>
          <w:sz w:val="24"/>
          <w:szCs w:val="24"/>
        </w:rPr>
        <w:t>etc</w:t>
      </w:r>
      <w:proofErr w:type="spellEnd"/>
    </w:p>
    <w:p w:rsidR="003A4484" w:rsidRPr="003A4484" w:rsidRDefault="003A4484" w:rsidP="003A4484">
      <w:pPr>
        <w:spacing w:after="0" w:line="240" w:lineRule="auto"/>
        <w:outlineLvl w:val="1"/>
        <w:rPr>
          <w:rFonts w:ascii="Times New Roman" w:eastAsia="Times New Roman" w:hAnsi="Times New Roman" w:cs="Times New Roman"/>
          <w:bCs/>
          <w:sz w:val="24"/>
          <w:szCs w:val="24"/>
        </w:rPr>
      </w:pPr>
      <w:r w:rsidRPr="003A4484">
        <w:rPr>
          <w:rFonts w:ascii="Times New Roman" w:eastAsia="Times New Roman" w:hAnsi="Times New Roman" w:cs="Times New Roman"/>
          <w:bCs/>
          <w:sz w:val="24"/>
          <w:szCs w:val="24"/>
        </w:rPr>
        <w:t>is possible.</w:t>
      </w:r>
    </w:p>
    <w:p w:rsidR="00FF3BB1" w:rsidRPr="00FF3BB1" w:rsidRDefault="00FF3BB1" w:rsidP="00FF3BB1">
      <w:pPr>
        <w:spacing w:before="100" w:beforeAutospacing="1" w:after="100" w:afterAutospacing="1" w:line="240" w:lineRule="auto"/>
        <w:outlineLvl w:val="1"/>
        <w:rPr>
          <w:rFonts w:ascii="Times New Roman" w:eastAsia="Times New Roman" w:hAnsi="Times New Roman" w:cs="Times New Roman"/>
          <w:bCs/>
          <w:color w:val="FF0000"/>
          <w:sz w:val="24"/>
          <w:szCs w:val="24"/>
          <w:u w:val="single"/>
        </w:rPr>
      </w:pPr>
      <w:r w:rsidRPr="00FF3BB1">
        <w:rPr>
          <w:rFonts w:ascii="Times New Roman" w:eastAsia="Times New Roman" w:hAnsi="Times New Roman" w:cs="Times New Roman"/>
          <w:bCs/>
          <w:color w:val="FF0000"/>
          <w:sz w:val="24"/>
          <w:szCs w:val="24"/>
          <w:u w:val="single"/>
        </w:rPr>
        <w:t>Advantages of Polyacrylamide Gel Electrophoresis (PAGE)</w:t>
      </w:r>
    </w:p>
    <w:p w:rsidR="00FF3BB1" w:rsidRPr="00FF3BB1" w:rsidRDefault="00FF3BB1" w:rsidP="00FF3B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Stable chemically cross-linked gel</w:t>
      </w:r>
    </w:p>
    <w:p w:rsidR="00FF3BB1" w:rsidRPr="00FF3BB1" w:rsidRDefault="00FF3BB1" w:rsidP="00FF3B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Greater resolving power (Sharp bands)</w:t>
      </w:r>
    </w:p>
    <w:p w:rsidR="00FF3BB1" w:rsidRPr="00FF3BB1" w:rsidRDefault="00FF3BB1" w:rsidP="00FF3B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Can accommodate larger quantities of DNA without significant loss in resolution</w:t>
      </w:r>
    </w:p>
    <w:p w:rsidR="00FF3BB1" w:rsidRPr="00FF3BB1" w:rsidRDefault="00FF3BB1" w:rsidP="00FF3B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The DNA recovered from polyacrylamide gels is extremely pure</w:t>
      </w:r>
    </w:p>
    <w:p w:rsidR="00FF3BB1" w:rsidRPr="00FF3BB1" w:rsidRDefault="00FF3BB1" w:rsidP="00FF3B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The pore size of the polyacrylamide gels can be altered in an easy and controllable fashion by changing the concentrations of the two monomers.</w:t>
      </w:r>
    </w:p>
    <w:p w:rsidR="00FF3BB1" w:rsidRPr="00FF3BB1" w:rsidRDefault="00FF3BB1" w:rsidP="00FF3BB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lastRenderedPageBreak/>
        <w:t>Good for separation of low molecular weight fragments</w:t>
      </w:r>
      <w:r>
        <w:rPr>
          <w:rFonts w:ascii="Times New Roman" w:eastAsia="Times New Roman" w:hAnsi="Times New Roman" w:cs="Times New Roman"/>
          <w:color w:val="000000"/>
          <w:sz w:val="24"/>
          <w:szCs w:val="24"/>
        </w:rPr>
        <w:t>.</w:t>
      </w:r>
    </w:p>
    <w:p w:rsidR="00FF3BB1" w:rsidRPr="00FF3BB1" w:rsidRDefault="00FF3BB1" w:rsidP="00FF3BB1">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FF3BB1">
        <w:rPr>
          <w:rFonts w:ascii="Times New Roman" w:eastAsia="Times New Roman" w:hAnsi="Times New Roman" w:cs="Times New Roman"/>
          <w:bCs/>
          <w:color w:val="FF0000"/>
          <w:sz w:val="28"/>
          <w:szCs w:val="28"/>
          <w:u w:val="single"/>
        </w:rPr>
        <w:t>Disadvantages of Polyacrylamide Gel Electrophoresis (PAGE)</w:t>
      </w:r>
    </w:p>
    <w:p w:rsidR="00FF3BB1" w:rsidRPr="00FF3BB1" w:rsidRDefault="00FF3BB1" w:rsidP="00FF3BB1">
      <w:pPr>
        <w:spacing w:after="0" w:line="240" w:lineRule="auto"/>
        <w:rPr>
          <w:rFonts w:ascii="Times New Roman" w:eastAsia="Times New Roman" w:hAnsi="Times New Roman" w:cs="Times New Roman"/>
          <w:sz w:val="24"/>
          <w:szCs w:val="24"/>
        </w:rPr>
      </w:pPr>
      <w:proofErr w:type="gramStart"/>
      <w:r w:rsidRPr="00FF3BB1">
        <w:rPr>
          <w:rFonts w:ascii="Times New Roman" w:eastAsia="Times New Roman" w:hAnsi="Symbol" w:cs="Times New Roman"/>
          <w:sz w:val="24"/>
          <w:szCs w:val="24"/>
        </w:rPr>
        <w:t></w:t>
      </w:r>
      <w:r w:rsidRPr="00FF3BB1">
        <w:rPr>
          <w:rFonts w:ascii="Times New Roman" w:eastAsia="Times New Roman" w:hAnsi="Times New Roman" w:cs="Times New Roman"/>
          <w:sz w:val="24"/>
          <w:szCs w:val="24"/>
        </w:rPr>
        <w:t xml:space="preserve">  </w:t>
      </w:r>
      <w:r w:rsidRPr="00FF3BB1">
        <w:rPr>
          <w:rFonts w:ascii="Times New Roman" w:eastAsia="Times New Roman" w:hAnsi="Times New Roman" w:cs="Times New Roman"/>
          <w:color w:val="000000"/>
          <w:sz w:val="24"/>
          <w:szCs w:val="24"/>
        </w:rPr>
        <w:t>Generally</w:t>
      </w:r>
      <w:proofErr w:type="gramEnd"/>
      <w:r w:rsidRPr="00FF3BB1">
        <w:rPr>
          <w:rFonts w:ascii="Times New Roman" w:eastAsia="Times New Roman" w:hAnsi="Times New Roman" w:cs="Times New Roman"/>
          <w:color w:val="000000"/>
          <w:sz w:val="24"/>
          <w:szCs w:val="24"/>
        </w:rPr>
        <w:t xml:space="preserve"> more difficult to prepare and handle, involving a longer time for preparation than agarose gels.</w:t>
      </w:r>
      <w:r w:rsidRPr="00FF3BB1">
        <w:rPr>
          <w:rFonts w:ascii="Times New Roman" w:eastAsia="Times New Roman" w:hAnsi="Times New Roman" w:cs="Times New Roman"/>
          <w:sz w:val="24"/>
          <w:szCs w:val="24"/>
        </w:rPr>
        <w:t xml:space="preserve"> </w:t>
      </w:r>
    </w:p>
    <w:p w:rsidR="00FF3BB1" w:rsidRPr="00FF3BB1" w:rsidRDefault="00FF3BB1" w:rsidP="00FF3BB1">
      <w:pPr>
        <w:spacing w:after="0" w:line="240" w:lineRule="auto"/>
        <w:rPr>
          <w:rFonts w:ascii="Times New Roman" w:eastAsia="Times New Roman" w:hAnsi="Times New Roman" w:cs="Times New Roman"/>
          <w:sz w:val="24"/>
          <w:szCs w:val="24"/>
        </w:rPr>
      </w:pPr>
      <w:proofErr w:type="gramStart"/>
      <w:r w:rsidRPr="00FF3BB1">
        <w:rPr>
          <w:rFonts w:ascii="Times New Roman" w:eastAsia="Times New Roman" w:hAnsi="Symbol" w:cs="Times New Roman"/>
          <w:sz w:val="24"/>
          <w:szCs w:val="24"/>
        </w:rPr>
        <w:t></w:t>
      </w:r>
      <w:r w:rsidRPr="00FF3BB1">
        <w:rPr>
          <w:rFonts w:ascii="Times New Roman" w:eastAsia="Times New Roman" w:hAnsi="Times New Roman" w:cs="Times New Roman"/>
          <w:sz w:val="24"/>
          <w:szCs w:val="24"/>
        </w:rPr>
        <w:t xml:space="preserve">  </w:t>
      </w:r>
      <w:r w:rsidRPr="00FF3BB1">
        <w:rPr>
          <w:rFonts w:ascii="Times New Roman" w:eastAsia="Times New Roman" w:hAnsi="Times New Roman" w:cs="Times New Roman"/>
          <w:color w:val="000000"/>
          <w:sz w:val="24"/>
          <w:szCs w:val="24"/>
        </w:rPr>
        <w:t>Toxic</w:t>
      </w:r>
      <w:proofErr w:type="gramEnd"/>
      <w:r w:rsidRPr="00FF3BB1">
        <w:rPr>
          <w:rFonts w:ascii="Times New Roman" w:eastAsia="Times New Roman" w:hAnsi="Times New Roman" w:cs="Times New Roman"/>
          <w:color w:val="000000"/>
          <w:sz w:val="24"/>
          <w:szCs w:val="24"/>
        </w:rPr>
        <w:t xml:space="preserve"> monomers</w:t>
      </w:r>
      <w:r w:rsidRPr="00FF3BB1">
        <w:rPr>
          <w:rFonts w:ascii="Times New Roman" w:eastAsia="Times New Roman" w:hAnsi="Times New Roman" w:cs="Times New Roman"/>
          <w:sz w:val="24"/>
          <w:szCs w:val="24"/>
        </w:rPr>
        <w:t xml:space="preserve"> </w:t>
      </w:r>
    </w:p>
    <w:p w:rsidR="00FF3BB1" w:rsidRDefault="00FF3BB1" w:rsidP="00FF3BB1">
      <w:pPr>
        <w:spacing w:after="0" w:line="240" w:lineRule="auto"/>
        <w:rPr>
          <w:rFonts w:ascii="Times New Roman" w:eastAsia="Times New Roman" w:hAnsi="Times New Roman" w:cs="Times New Roman"/>
          <w:color w:val="000000"/>
          <w:sz w:val="24"/>
          <w:szCs w:val="24"/>
        </w:rPr>
      </w:pPr>
      <w:proofErr w:type="gramStart"/>
      <w:r w:rsidRPr="00FF3BB1">
        <w:rPr>
          <w:rFonts w:ascii="Times New Roman" w:eastAsia="Times New Roman" w:hAnsi="Symbol" w:cs="Times New Roman"/>
          <w:sz w:val="24"/>
          <w:szCs w:val="24"/>
        </w:rPr>
        <w:t></w:t>
      </w:r>
      <w:r w:rsidRPr="00FF3BB1">
        <w:rPr>
          <w:rFonts w:ascii="Times New Roman" w:eastAsia="Times New Roman" w:hAnsi="Times New Roman" w:cs="Times New Roman"/>
          <w:sz w:val="24"/>
          <w:szCs w:val="24"/>
        </w:rPr>
        <w:t xml:space="preserve">  </w:t>
      </w:r>
      <w:r w:rsidRPr="00FF3BB1">
        <w:rPr>
          <w:rFonts w:ascii="Times New Roman" w:eastAsia="Times New Roman" w:hAnsi="Times New Roman" w:cs="Times New Roman"/>
          <w:color w:val="000000"/>
          <w:sz w:val="24"/>
          <w:szCs w:val="24"/>
        </w:rPr>
        <w:t>Gels</w:t>
      </w:r>
      <w:proofErr w:type="gramEnd"/>
      <w:r w:rsidRPr="00FF3BB1">
        <w:rPr>
          <w:rFonts w:ascii="Times New Roman" w:eastAsia="Times New Roman" w:hAnsi="Times New Roman" w:cs="Times New Roman"/>
          <w:color w:val="000000"/>
          <w:sz w:val="24"/>
          <w:szCs w:val="24"/>
        </w:rPr>
        <w:t xml:space="preserve"> are tedious to prepare and often leak</w:t>
      </w:r>
      <w:r>
        <w:rPr>
          <w:rFonts w:ascii="Times New Roman" w:eastAsia="Times New Roman" w:hAnsi="Times New Roman" w:cs="Times New Roman"/>
          <w:color w:val="000000"/>
          <w:sz w:val="24"/>
          <w:szCs w:val="24"/>
        </w:rPr>
        <w:t>.</w:t>
      </w:r>
    </w:p>
    <w:p w:rsidR="00FF3BB1" w:rsidRDefault="00FF3BB1" w:rsidP="00FF3BB1">
      <w:pPr>
        <w:spacing w:after="0" w:line="240" w:lineRule="auto"/>
        <w:rPr>
          <w:rFonts w:ascii="Times New Roman" w:eastAsia="Times New Roman" w:hAnsi="Times New Roman" w:cs="Times New Roman"/>
          <w:color w:val="000000"/>
          <w:sz w:val="24"/>
          <w:szCs w:val="24"/>
        </w:rPr>
      </w:pPr>
      <w:proofErr w:type="gramStart"/>
      <w:r w:rsidRPr="00FF3BB1">
        <w:rPr>
          <w:rFonts w:ascii="Times New Roman" w:eastAsia="Times New Roman" w:hAnsi="Symbol" w:cs="Times New Roman"/>
          <w:sz w:val="24"/>
          <w:szCs w:val="24"/>
        </w:rPr>
        <w:t></w:t>
      </w:r>
      <w:r w:rsidRPr="00FF3BB1">
        <w:rPr>
          <w:rFonts w:ascii="Times New Roman" w:eastAsia="Times New Roman" w:hAnsi="Times New Roman" w:cs="Times New Roman"/>
          <w:sz w:val="24"/>
          <w:szCs w:val="24"/>
        </w:rPr>
        <w:t xml:space="preserve">  </w:t>
      </w:r>
      <w:r w:rsidRPr="00FF3BB1">
        <w:rPr>
          <w:rFonts w:ascii="Times New Roman" w:eastAsia="Times New Roman" w:hAnsi="Times New Roman" w:cs="Times New Roman"/>
          <w:color w:val="000000"/>
          <w:sz w:val="24"/>
          <w:szCs w:val="24"/>
        </w:rPr>
        <w:t>Need</w:t>
      </w:r>
      <w:proofErr w:type="gramEnd"/>
      <w:r w:rsidRPr="00FF3BB1">
        <w:rPr>
          <w:rFonts w:ascii="Times New Roman" w:eastAsia="Times New Roman" w:hAnsi="Times New Roman" w:cs="Times New Roman"/>
          <w:color w:val="000000"/>
          <w:sz w:val="24"/>
          <w:szCs w:val="24"/>
        </w:rPr>
        <w:t xml:space="preserve"> new gel for each experiment Stable chemically cross-linked ge</w:t>
      </w:r>
      <w:r>
        <w:rPr>
          <w:rFonts w:ascii="Times New Roman" w:eastAsia="Times New Roman" w:hAnsi="Times New Roman" w:cs="Times New Roman"/>
          <w:color w:val="000000"/>
          <w:sz w:val="24"/>
          <w:szCs w:val="24"/>
        </w:rPr>
        <w:t>l.</w:t>
      </w:r>
    </w:p>
    <w:p w:rsidR="00FF3BB1" w:rsidRDefault="00FF3BB1" w:rsidP="00FF3BB1">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FF3BB1">
        <w:rPr>
          <w:rFonts w:ascii="Times New Roman" w:eastAsia="Times New Roman" w:hAnsi="Times New Roman" w:cs="Times New Roman"/>
          <w:bCs/>
          <w:color w:val="FF0000"/>
          <w:sz w:val="28"/>
          <w:szCs w:val="28"/>
          <w:u w:val="single"/>
        </w:rPr>
        <w:t>References</w:t>
      </w:r>
    </w:p>
    <w:p w:rsidR="00FF3BB1" w:rsidRPr="00FF3BB1" w:rsidRDefault="00FF3BB1" w:rsidP="00FF3BB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http://elte.prompt.hu/sites/default/files/tananyagok/IntroductionToPracticalBiochemistry/ch07s03.html</w:t>
      </w:r>
    </w:p>
    <w:p w:rsidR="00FF3BB1" w:rsidRPr="00FF3BB1" w:rsidRDefault="00FF3BB1" w:rsidP="00FF3BB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https://www.wou.edu/las/physci/ch462/Gel%20Electrophoresis.pdf</w:t>
      </w:r>
    </w:p>
    <w:p w:rsidR="00FF3BB1" w:rsidRPr="00FF3BB1" w:rsidRDefault="00FF3BB1" w:rsidP="00FF3BB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https://msu.edu/course/css/451/Lecture/PT-electrophoresis%20(2009).pdf</w:t>
      </w:r>
    </w:p>
    <w:p w:rsidR="00FF3BB1" w:rsidRPr="00FF3BB1" w:rsidRDefault="00FF3BB1" w:rsidP="00FF3BB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http://library.umac.mo/ebooks/b28050459.pdf</w:t>
      </w:r>
    </w:p>
    <w:p w:rsidR="00FF3BB1" w:rsidRPr="00FF3BB1" w:rsidRDefault="00FF3BB1" w:rsidP="00FF3BB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3BB1">
        <w:rPr>
          <w:rFonts w:ascii="Times New Roman" w:eastAsia="Times New Roman" w:hAnsi="Times New Roman" w:cs="Times New Roman"/>
          <w:color w:val="000000"/>
          <w:sz w:val="24"/>
          <w:szCs w:val="24"/>
        </w:rPr>
        <w:t>http://vlab.amrita.edu/?sub=3&amp;brch=186&amp;sim=319&amp;cnt=1</w:t>
      </w:r>
    </w:p>
    <w:p w:rsidR="00FF3BB1" w:rsidRPr="00FF3BB1" w:rsidRDefault="00FF3BB1" w:rsidP="00FF3BB1">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p>
    <w:p w:rsidR="00FF3BB1" w:rsidRPr="00FF3BB1" w:rsidRDefault="00FF3BB1" w:rsidP="00FF3BB1">
      <w:pPr>
        <w:spacing w:after="0" w:line="240" w:lineRule="auto"/>
        <w:rPr>
          <w:rFonts w:ascii="Times New Roman" w:eastAsia="Times New Roman" w:hAnsi="Times New Roman" w:cs="Times New Roman"/>
          <w:sz w:val="24"/>
          <w:szCs w:val="24"/>
        </w:rPr>
      </w:pPr>
    </w:p>
    <w:p w:rsidR="00FF3BB1" w:rsidRDefault="00FF3BB1" w:rsidP="00FF3BB1">
      <w:pPr>
        <w:pStyle w:val="ListParagraph"/>
        <w:ind w:left="0"/>
      </w:pPr>
    </w:p>
    <w:sectPr w:rsidR="00FF3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4A04"/>
    <w:multiLevelType w:val="multilevel"/>
    <w:tmpl w:val="8AEA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E5389"/>
    <w:multiLevelType w:val="hybridMultilevel"/>
    <w:tmpl w:val="3422686A"/>
    <w:lvl w:ilvl="0" w:tplc="7B861F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C2323"/>
    <w:multiLevelType w:val="hybridMultilevel"/>
    <w:tmpl w:val="5CA6AE08"/>
    <w:lvl w:ilvl="0" w:tplc="52E4563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E36CF"/>
    <w:multiLevelType w:val="multilevel"/>
    <w:tmpl w:val="DE36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67332"/>
    <w:multiLevelType w:val="multilevel"/>
    <w:tmpl w:val="0E72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13B6A"/>
    <w:multiLevelType w:val="multilevel"/>
    <w:tmpl w:val="424E26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76670"/>
    <w:multiLevelType w:val="multilevel"/>
    <w:tmpl w:val="6D642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B02C3E"/>
    <w:multiLevelType w:val="multilevel"/>
    <w:tmpl w:val="12D8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F4946"/>
    <w:multiLevelType w:val="multilevel"/>
    <w:tmpl w:val="9366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372CB"/>
    <w:multiLevelType w:val="multilevel"/>
    <w:tmpl w:val="3CA8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E34638"/>
    <w:multiLevelType w:val="multilevel"/>
    <w:tmpl w:val="1EAA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E4BCE"/>
    <w:multiLevelType w:val="multilevel"/>
    <w:tmpl w:val="ADE24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45C29"/>
    <w:multiLevelType w:val="hybridMultilevel"/>
    <w:tmpl w:val="91CE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7F19E7"/>
    <w:multiLevelType w:val="hybridMultilevel"/>
    <w:tmpl w:val="D7068414"/>
    <w:lvl w:ilvl="0" w:tplc="7B861F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12272"/>
    <w:multiLevelType w:val="hybridMultilevel"/>
    <w:tmpl w:val="66F6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319F8"/>
    <w:multiLevelType w:val="multilevel"/>
    <w:tmpl w:val="0974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3"/>
  </w:num>
  <w:num w:numId="4">
    <w:abstractNumId w:val="2"/>
  </w:num>
  <w:num w:numId="5">
    <w:abstractNumId w:val="10"/>
  </w:num>
  <w:num w:numId="6">
    <w:abstractNumId w:val="11"/>
  </w:num>
  <w:num w:numId="7">
    <w:abstractNumId w:val="8"/>
  </w:num>
  <w:num w:numId="8">
    <w:abstractNumId w:val="5"/>
  </w:num>
  <w:num w:numId="9">
    <w:abstractNumId w:val="7"/>
  </w:num>
  <w:num w:numId="10">
    <w:abstractNumId w:val="9"/>
  </w:num>
  <w:num w:numId="11">
    <w:abstractNumId w:val="0"/>
  </w:num>
  <w:num w:numId="12">
    <w:abstractNumId w:val="6"/>
  </w:num>
  <w:num w:numId="13">
    <w:abstractNumId w:val="1"/>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F72"/>
    <w:rsid w:val="00363F72"/>
    <w:rsid w:val="003A4484"/>
    <w:rsid w:val="005245C5"/>
    <w:rsid w:val="006D3916"/>
    <w:rsid w:val="007A18D5"/>
    <w:rsid w:val="007C278C"/>
    <w:rsid w:val="00FF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3AF74-454A-4B53-B4E2-99508FC6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F72"/>
    <w:rPr>
      <w:rFonts w:ascii="Tahoma" w:hAnsi="Tahoma" w:cs="Tahoma"/>
      <w:sz w:val="16"/>
      <w:szCs w:val="16"/>
    </w:rPr>
  </w:style>
  <w:style w:type="paragraph" w:styleId="NormalWeb">
    <w:name w:val="Normal (Web)"/>
    <w:basedOn w:val="Normal"/>
    <w:uiPriority w:val="99"/>
    <w:semiHidden/>
    <w:unhideWhenUsed/>
    <w:rsid w:val="00363F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F72"/>
    <w:rPr>
      <w:b/>
      <w:bCs/>
    </w:rPr>
  </w:style>
  <w:style w:type="paragraph" w:styleId="ListParagraph">
    <w:name w:val="List Paragraph"/>
    <w:basedOn w:val="Normal"/>
    <w:uiPriority w:val="34"/>
    <w:qFormat/>
    <w:rsid w:val="00FF3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9196">
      <w:bodyDiv w:val="1"/>
      <w:marLeft w:val="0"/>
      <w:marRight w:val="0"/>
      <w:marTop w:val="0"/>
      <w:marBottom w:val="0"/>
      <w:divBdr>
        <w:top w:val="none" w:sz="0" w:space="0" w:color="auto"/>
        <w:left w:val="none" w:sz="0" w:space="0" w:color="auto"/>
        <w:bottom w:val="none" w:sz="0" w:space="0" w:color="auto"/>
        <w:right w:val="none" w:sz="0" w:space="0" w:color="auto"/>
      </w:divBdr>
    </w:div>
    <w:div w:id="45032417">
      <w:bodyDiv w:val="1"/>
      <w:marLeft w:val="0"/>
      <w:marRight w:val="0"/>
      <w:marTop w:val="0"/>
      <w:marBottom w:val="0"/>
      <w:divBdr>
        <w:top w:val="none" w:sz="0" w:space="0" w:color="auto"/>
        <w:left w:val="none" w:sz="0" w:space="0" w:color="auto"/>
        <w:bottom w:val="none" w:sz="0" w:space="0" w:color="auto"/>
        <w:right w:val="none" w:sz="0" w:space="0" w:color="auto"/>
      </w:divBdr>
    </w:div>
    <w:div w:id="208304168">
      <w:bodyDiv w:val="1"/>
      <w:marLeft w:val="0"/>
      <w:marRight w:val="0"/>
      <w:marTop w:val="0"/>
      <w:marBottom w:val="0"/>
      <w:divBdr>
        <w:top w:val="none" w:sz="0" w:space="0" w:color="auto"/>
        <w:left w:val="none" w:sz="0" w:space="0" w:color="auto"/>
        <w:bottom w:val="none" w:sz="0" w:space="0" w:color="auto"/>
        <w:right w:val="none" w:sz="0" w:space="0" w:color="auto"/>
      </w:divBdr>
    </w:div>
    <w:div w:id="432358715">
      <w:bodyDiv w:val="1"/>
      <w:marLeft w:val="0"/>
      <w:marRight w:val="0"/>
      <w:marTop w:val="0"/>
      <w:marBottom w:val="0"/>
      <w:divBdr>
        <w:top w:val="none" w:sz="0" w:space="0" w:color="auto"/>
        <w:left w:val="none" w:sz="0" w:space="0" w:color="auto"/>
        <w:bottom w:val="none" w:sz="0" w:space="0" w:color="auto"/>
        <w:right w:val="none" w:sz="0" w:space="0" w:color="auto"/>
      </w:divBdr>
    </w:div>
    <w:div w:id="447940727">
      <w:bodyDiv w:val="1"/>
      <w:marLeft w:val="0"/>
      <w:marRight w:val="0"/>
      <w:marTop w:val="0"/>
      <w:marBottom w:val="0"/>
      <w:divBdr>
        <w:top w:val="none" w:sz="0" w:space="0" w:color="auto"/>
        <w:left w:val="none" w:sz="0" w:space="0" w:color="auto"/>
        <w:bottom w:val="none" w:sz="0" w:space="0" w:color="auto"/>
        <w:right w:val="none" w:sz="0" w:space="0" w:color="auto"/>
      </w:divBdr>
      <w:divsChild>
        <w:div w:id="1354919707">
          <w:marLeft w:val="0"/>
          <w:marRight w:val="0"/>
          <w:marTop w:val="0"/>
          <w:marBottom w:val="0"/>
          <w:divBdr>
            <w:top w:val="none" w:sz="0" w:space="0" w:color="auto"/>
            <w:left w:val="none" w:sz="0" w:space="0" w:color="auto"/>
            <w:bottom w:val="none" w:sz="0" w:space="0" w:color="auto"/>
            <w:right w:val="none" w:sz="0" w:space="0" w:color="auto"/>
          </w:divBdr>
          <w:divsChild>
            <w:div w:id="1389066130">
              <w:marLeft w:val="0"/>
              <w:marRight w:val="0"/>
              <w:marTop w:val="0"/>
              <w:marBottom w:val="0"/>
              <w:divBdr>
                <w:top w:val="none" w:sz="0" w:space="0" w:color="auto"/>
                <w:left w:val="none" w:sz="0" w:space="0" w:color="auto"/>
                <w:bottom w:val="none" w:sz="0" w:space="0" w:color="auto"/>
                <w:right w:val="none" w:sz="0" w:space="0" w:color="auto"/>
              </w:divBdr>
            </w:div>
            <w:div w:id="1424839851">
              <w:marLeft w:val="0"/>
              <w:marRight w:val="0"/>
              <w:marTop w:val="0"/>
              <w:marBottom w:val="0"/>
              <w:divBdr>
                <w:top w:val="none" w:sz="0" w:space="0" w:color="auto"/>
                <w:left w:val="none" w:sz="0" w:space="0" w:color="auto"/>
                <w:bottom w:val="none" w:sz="0" w:space="0" w:color="auto"/>
                <w:right w:val="none" w:sz="0" w:space="0" w:color="auto"/>
              </w:divBdr>
            </w:div>
            <w:div w:id="1129128393">
              <w:marLeft w:val="0"/>
              <w:marRight w:val="0"/>
              <w:marTop w:val="0"/>
              <w:marBottom w:val="0"/>
              <w:divBdr>
                <w:top w:val="none" w:sz="0" w:space="0" w:color="auto"/>
                <w:left w:val="none" w:sz="0" w:space="0" w:color="auto"/>
                <w:bottom w:val="none" w:sz="0" w:space="0" w:color="auto"/>
                <w:right w:val="none" w:sz="0" w:space="0" w:color="auto"/>
              </w:divBdr>
            </w:div>
            <w:div w:id="1028065757">
              <w:marLeft w:val="0"/>
              <w:marRight w:val="0"/>
              <w:marTop w:val="0"/>
              <w:marBottom w:val="0"/>
              <w:divBdr>
                <w:top w:val="none" w:sz="0" w:space="0" w:color="auto"/>
                <w:left w:val="none" w:sz="0" w:space="0" w:color="auto"/>
                <w:bottom w:val="none" w:sz="0" w:space="0" w:color="auto"/>
                <w:right w:val="none" w:sz="0" w:space="0" w:color="auto"/>
              </w:divBdr>
            </w:div>
            <w:div w:id="2023435700">
              <w:marLeft w:val="0"/>
              <w:marRight w:val="0"/>
              <w:marTop w:val="0"/>
              <w:marBottom w:val="0"/>
              <w:divBdr>
                <w:top w:val="none" w:sz="0" w:space="0" w:color="auto"/>
                <w:left w:val="none" w:sz="0" w:space="0" w:color="auto"/>
                <w:bottom w:val="none" w:sz="0" w:space="0" w:color="auto"/>
                <w:right w:val="none" w:sz="0" w:space="0" w:color="auto"/>
              </w:divBdr>
            </w:div>
            <w:div w:id="1757631645">
              <w:marLeft w:val="0"/>
              <w:marRight w:val="0"/>
              <w:marTop w:val="0"/>
              <w:marBottom w:val="0"/>
              <w:divBdr>
                <w:top w:val="none" w:sz="0" w:space="0" w:color="auto"/>
                <w:left w:val="none" w:sz="0" w:space="0" w:color="auto"/>
                <w:bottom w:val="none" w:sz="0" w:space="0" w:color="auto"/>
                <w:right w:val="none" w:sz="0" w:space="0" w:color="auto"/>
              </w:divBdr>
            </w:div>
            <w:div w:id="994990897">
              <w:marLeft w:val="0"/>
              <w:marRight w:val="0"/>
              <w:marTop w:val="0"/>
              <w:marBottom w:val="0"/>
              <w:divBdr>
                <w:top w:val="none" w:sz="0" w:space="0" w:color="auto"/>
                <w:left w:val="none" w:sz="0" w:space="0" w:color="auto"/>
                <w:bottom w:val="none" w:sz="0" w:space="0" w:color="auto"/>
                <w:right w:val="none" w:sz="0" w:space="0" w:color="auto"/>
              </w:divBdr>
            </w:div>
            <w:div w:id="506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6587">
      <w:bodyDiv w:val="1"/>
      <w:marLeft w:val="0"/>
      <w:marRight w:val="0"/>
      <w:marTop w:val="0"/>
      <w:marBottom w:val="0"/>
      <w:divBdr>
        <w:top w:val="none" w:sz="0" w:space="0" w:color="auto"/>
        <w:left w:val="none" w:sz="0" w:space="0" w:color="auto"/>
        <w:bottom w:val="none" w:sz="0" w:space="0" w:color="auto"/>
        <w:right w:val="none" w:sz="0" w:space="0" w:color="auto"/>
      </w:divBdr>
    </w:div>
    <w:div w:id="617760464">
      <w:bodyDiv w:val="1"/>
      <w:marLeft w:val="0"/>
      <w:marRight w:val="0"/>
      <w:marTop w:val="0"/>
      <w:marBottom w:val="0"/>
      <w:divBdr>
        <w:top w:val="none" w:sz="0" w:space="0" w:color="auto"/>
        <w:left w:val="none" w:sz="0" w:space="0" w:color="auto"/>
        <w:bottom w:val="none" w:sz="0" w:space="0" w:color="auto"/>
        <w:right w:val="none" w:sz="0" w:space="0" w:color="auto"/>
      </w:divBdr>
    </w:div>
    <w:div w:id="653414011">
      <w:bodyDiv w:val="1"/>
      <w:marLeft w:val="0"/>
      <w:marRight w:val="0"/>
      <w:marTop w:val="0"/>
      <w:marBottom w:val="0"/>
      <w:divBdr>
        <w:top w:val="none" w:sz="0" w:space="0" w:color="auto"/>
        <w:left w:val="none" w:sz="0" w:space="0" w:color="auto"/>
        <w:bottom w:val="none" w:sz="0" w:space="0" w:color="auto"/>
        <w:right w:val="none" w:sz="0" w:space="0" w:color="auto"/>
      </w:divBdr>
    </w:div>
    <w:div w:id="680200531">
      <w:bodyDiv w:val="1"/>
      <w:marLeft w:val="0"/>
      <w:marRight w:val="0"/>
      <w:marTop w:val="0"/>
      <w:marBottom w:val="0"/>
      <w:divBdr>
        <w:top w:val="none" w:sz="0" w:space="0" w:color="auto"/>
        <w:left w:val="none" w:sz="0" w:space="0" w:color="auto"/>
        <w:bottom w:val="none" w:sz="0" w:space="0" w:color="auto"/>
        <w:right w:val="none" w:sz="0" w:space="0" w:color="auto"/>
      </w:divBdr>
    </w:div>
    <w:div w:id="771583129">
      <w:bodyDiv w:val="1"/>
      <w:marLeft w:val="0"/>
      <w:marRight w:val="0"/>
      <w:marTop w:val="0"/>
      <w:marBottom w:val="0"/>
      <w:divBdr>
        <w:top w:val="none" w:sz="0" w:space="0" w:color="auto"/>
        <w:left w:val="none" w:sz="0" w:space="0" w:color="auto"/>
        <w:bottom w:val="none" w:sz="0" w:space="0" w:color="auto"/>
        <w:right w:val="none" w:sz="0" w:space="0" w:color="auto"/>
      </w:divBdr>
    </w:div>
    <w:div w:id="972516493">
      <w:bodyDiv w:val="1"/>
      <w:marLeft w:val="0"/>
      <w:marRight w:val="0"/>
      <w:marTop w:val="0"/>
      <w:marBottom w:val="0"/>
      <w:divBdr>
        <w:top w:val="none" w:sz="0" w:space="0" w:color="auto"/>
        <w:left w:val="none" w:sz="0" w:space="0" w:color="auto"/>
        <w:bottom w:val="none" w:sz="0" w:space="0" w:color="auto"/>
        <w:right w:val="none" w:sz="0" w:space="0" w:color="auto"/>
      </w:divBdr>
      <w:divsChild>
        <w:div w:id="309673626">
          <w:marLeft w:val="0"/>
          <w:marRight w:val="0"/>
          <w:marTop w:val="0"/>
          <w:marBottom w:val="0"/>
          <w:divBdr>
            <w:top w:val="none" w:sz="0" w:space="0" w:color="auto"/>
            <w:left w:val="none" w:sz="0" w:space="0" w:color="auto"/>
            <w:bottom w:val="none" w:sz="0" w:space="0" w:color="auto"/>
            <w:right w:val="none" w:sz="0" w:space="0" w:color="auto"/>
          </w:divBdr>
          <w:divsChild>
            <w:div w:id="954947502">
              <w:marLeft w:val="0"/>
              <w:marRight w:val="0"/>
              <w:marTop w:val="0"/>
              <w:marBottom w:val="0"/>
              <w:divBdr>
                <w:top w:val="none" w:sz="0" w:space="0" w:color="auto"/>
                <w:left w:val="none" w:sz="0" w:space="0" w:color="auto"/>
                <w:bottom w:val="none" w:sz="0" w:space="0" w:color="auto"/>
                <w:right w:val="none" w:sz="0" w:space="0" w:color="auto"/>
              </w:divBdr>
            </w:div>
            <w:div w:id="1357734995">
              <w:marLeft w:val="0"/>
              <w:marRight w:val="0"/>
              <w:marTop w:val="0"/>
              <w:marBottom w:val="0"/>
              <w:divBdr>
                <w:top w:val="none" w:sz="0" w:space="0" w:color="auto"/>
                <w:left w:val="none" w:sz="0" w:space="0" w:color="auto"/>
                <w:bottom w:val="none" w:sz="0" w:space="0" w:color="auto"/>
                <w:right w:val="none" w:sz="0" w:space="0" w:color="auto"/>
              </w:divBdr>
            </w:div>
            <w:div w:id="1560283633">
              <w:marLeft w:val="0"/>
              <w:marRight w:val="0"/>
              <w:marTop w:val="0"/>
              <w:marBottom w:val="0"/>
              <w:divBdr>
                <w:top w:val="none" w:sz="0" w:space="0" w:color="auto"/>
                <w:left w:val="none" w:sz="0" w:space="0" w:color="auto"/>
                <w:bottom w:val="none" w:sz="0" w:space="0" w:color="auto"/>
                <w:right w:val="none" w:sz="0" w:space="0" w:color="auto"/>
              </w:divBdr>
            </w:div>
            <w:div w:id="1621060620">
              <w:marLeft w:val="0"/>
              <w:marRight w:val="0"/>
              <w:marTop w:val="0"/>
              <w:marBottom w:val="0"/>
              <w:divBdr>
                <w:top w:val="none" w:sz="0" w:space="0" w:color="auto"/>
                <w:left w:val="none" w:sz="0" w:space="0" w:color="auto"/>
                <w:bottom w:val="none" w:sz="0" w:space="0" w:color="auto"/>
                <w:right w:val="none" w:sz="0" w:space="0" w:color="auto"/>
              </w:divBdr>
            </w:div>
            <w:div w:id="646710628">
              <w:marLeft w:val="0"/>
              <w:marRight w:val="0"/>
              <w:marTop w:val="0"/>
              <w:marBottom w:val="0"/>
              <w:divBdr>
                <w:top w:val="none" w:sz="0" w:space="0" w:color="auto"/>
                <w:left w:val="none" w:sz="0" w:space="0" w:color="auto"/>
                <w:bottom w:val="none" w:sz="0" w:space="0" w:color="auto"/>
                <w:right w:val="none" w:sz="0" w:space="0" w:color="auto"/>
              </w:divBdr>
            </w:div>
            <w:div w:id="1434090566">
              <w:marLeft w:val="0"/>
              <w:marRight w:val="0"/>
              <w:marTop w:val="0"/>
              <w:marBottom w:val="0"/>
              <w:divBdr>
                <w:top w:val="none" w:sz="0" w:space="0" w:color="auto"/>
                <w:left w:val="none" w:sz="0" w:space="0" w:color="auto"/>
                <w:bottom w:val="none" w:sz="0" w:space="0" w:color="auto"/>
                <w:right w:val="none" w:sz="0" w:space="0" w:color="auto"/>
              </w:divBdr>
            </w:div>
            <w:div w:id="814177582">
              <w:marLeft w:val="0"/>
              <w:marRight w:val="0"/>
              <w:marTop w:val="0"/>
              <w:marBottom w:val="0"/>
              <w:divBdr>
                <w:top w:val="none" w:sz="0" w:space="0" w:color="auto"/>
                <w:left w:val="none" w:sz="0" w:space="0" w:color="auto"/>
                <w:bottom w:val="none" w:sz="0" w:space="0" w:color="auto"/>
                <w:right w:val="none" w:sz="0" w:space="0" w:color="auto"/>
              </w:divBdr>
            </w:div>
            <w:div w:id="15293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19000">
      <w:bodyDiv w:val="1"/>
      <w:marLeft w:val="0"/>
      <w:marRight w:val="0"/>
      <w:marTop w:val="0"/>
      <w:marBottom w:val="0"/>
      <w:divBdr>
        <w:top w:val="none" w:sz="0" w:space="0" w:color="auto"/>
        <w:left w:val="none" w:sz="0" w:space="0" w:color="auto"/>
        <w:bottom w:val="none" w:sz="0" w:space="0" w:color="auto"/>
        <w:right w:val="none" w:sz="0" w:space="0" w:color="auto"/>
      </w:divBdr>
    </w:div>
    <w:div w:id="1021055996">
      <w:bodyDiv w:val="1"/>
      <w:marLeft w:val="0"/>
      <w:marRight w:val="0"/>
      <w:marTop w:val="0"/>
      <w:marBottom w:val="0"/>
      <w:divBdr>
        <w:top w:val="none" w:sz="0" w:space="0" w:color="auto"/>
        <w:left w:val="none" w:sz="0" w:space="0" w:color="auto"/>
        <w:bottom w:val="none" w:sz="0" w:space="0" w:color="auto"/>
        <w:right w:val="none" w:sz="0" w:space="0" w:color="auto"/>
      </w:divBdr>
    </w:div>
    <w:div w:id="1208686227">
      <w:bodyDiv w:val="1"/>
      <w:marLeft w:val="0"/>
      <w:marRight w:val="0"/>
      <w:marTop w:val="0"/>
      <w:marBottom w:val="0"/>
      <w:divBdr>
        <w:top w:val="none" w:sz="0" w:space="0" w:color="auto"/>
        <w:left w:val="none" w:sz="0" w:space="0" w:color="auto"/>
        <w:bottom w:val="none" w:sz="0" w:space="0" w:color="auto"/>
        <w:right w:val="none" w:sz="0" w:space="0" w:color="auto"/>
      </w:divBdr>
    </w:div>
    <w:div w:id="1222474779">
      <w:bodyDiv w:val="1"/>
      <w:marLeft w:val="0"/>
      <w:marRight w:val="0"/>
      <w:marTop w:val="0"/>
      <w:marBottom w:val="0"/>
      <w:divBdr>
        <w:top w:val="none" w:sz="0" w:space="0" w:color="auto"/>
        <w:left w:val="none" w:sz="0" w:space="0" w:color="auto"/>
        <w:bottom w:val="none" w:sz="0" w:space="0" w:color="auto"/>
        <w:right w:val="none" w:sz="0" w:space="0" w:color="auto"/>
      </w:divBdr>
    </w:div>
    <w:div w:id="1475634047">
      <w:bodyDiv w:val="1"/>
      <w:marLeft w:val="0"/>
      <w:marRight w:val="0"/>
      <w:marTop w:val="0"/>
      <w:marBottom w:val="0"/>
      <w:divBdr>
        <w:top w:val="none" w:sz="0" w:space="0" w:color="auto"/>
        <w:left w:val="none" w:sz="0" w:space="0" w:color="auto"/>
        <w:bottom w:val="none" w:sz="0" w:space="0" w:color="auto"/>
        <w:right w:val="none" w:sz="0" w:space="0" w:color="auto"/>
      </w:divBdr>
    </w:div>
    <w:div w:id="1850292421">
      <w:bodyDiv w:val="1"/>
      <w:marLeft w:val="0"/>
      <w:marRight w:val="0"/>
      <w:marTop w:val="0"/>
      <w:marBottom w:val="0"/>
      <w:divBdr>
        <w:top w:val="none" w:sz="0" w:space="0" w:color="auto"/>
        <w:left w:val="none" w:sz="0" w:space="0" w:color="auto"/>
        <w:bottom w:val="none" w:sz="0" w:space="0" w:color="auto"/>
        <w:right w:val="none" w:sz="0" w:space="0" w:color="auto"/>
      </w:divBdr>
    </w:div>
    <w:div w:id="210071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microbenotes.com/agarose-gel-electrophoresi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Mehmood</dc:creator>
  <cp:lastModifiedBy>Khalid Mehmood</cp:lastModifiedBy>
  <cp:revision>5</cp:revision>
  <dcterms:created xsi:type="dcterms:W3CDTF">2020-05-26T18:00:00Z</dcterms:created>
  <dcterms:modified xsi:type="dcterms:W3CDTF">2020-08-27T11:18:00Z</dcterms:modified>
</cp:coreProperties>
</file>